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xlsm" ContentType="application/vnd.ms-excel.sheet.macroEnabled.12"/>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E0E81" w14:textId="77777777" w:rsidR="00BE1681" w:rsidRDefault="00182A1D">
      <w:pPr>
        <w:spacing w:line="300" w:lineRule="auto"/>
        <w:jc w:val="both"/>
        <w:rPr>
          <w:b/>
          <w:bCs/>
          <w:color w:val="FF0000"/>
          <w:szCs w:val="22"/>
        </w:rPr>
      </w:pPr>
      <w:bookmarkStart w:id="0" w:name="_GoBack"/>
      <w:bookmarkEnd w:id="0"/>
      <w:r>
        <w:rPr>
          <w:b/>
          <w:bCs/>
          <w:szCs w:val="22"/>
        </w:rPr>
        <w:t xml:space="preserve">Aufgabe: </w:t>
      </w:r>
      <w:r>
        <w:rPr>
          <w:szCs w:val="22"/>
        </w:rPr>
        <w:t xml:space="preserve">Untersuche das Verhalten einer Halbleiterdiode mit Hilfe von Strom- und Spannungsmessungen! </w:t>
      </w:r>
    </w:p>
    <w:p w14:paraId="377F1533" w14:textId="77777777" w:rsidR="00BE1681" w:rsidRDefault="00BE1681">
      <w:pPr>
        <w:spacing w:line="120" w:lineRule="auto"/>
        <w:jc w:val="both"/>
        <w:rPr>
          <w:szCs w:val="22"/>
        </w:rPr>
      </w:pPr>
    </w:p>
    <w:p w14:paraId="215D110F" w14:textId="77777777" w:rsidR="00BE1681" w:rsidRDefault="00182A1D">
      <w:pPr>
        <w:spacing w:line="300" w:lineRule="auto"/>
        <w:jc w:val="both"/>
        <w:rPr>
          <w:b/>
          <w:bCs/>
          <w:szCs w:val="22"/>
        </w:rPr>
      </w:pPr>
      <w:r>
        <w:rPr>
          <w:b/>
          <w:bCs/>
          <w:szCs w:val="22"/>
        </w:rPr>
        <w:t>Vorbetrachtungen:</w:t>
      </w:r>
    </w:p>
    <w:p w14:paraId="0A642386" w14:textId="77777777" w:rsidR="00BE1681" w:rsidRDefault="00182A1D">
      <w:pPr>
        <w:numPr>
          <w:ilvl w:val="0"/>
          <w:numId w:val="43"/>
        </w:numPr>
        <w:spacing w:line="300" w:lineRule="auto"/>
        <w:jc w:val="both"/>
        <w:rPr>
          <w:szCs w:val="22"/>
        </w:rPr>
      </w:pPr>
      <w:r>
        <w:rPr>
          <w:szCs w:val="22"/>
        </w:rPr>
        <w:t xml:space="preserve">Wie ist die „technische bzw. konventionelle Stromrichtung“  definiert? Welcher Unterschied besteht zur Richtung der Elektronenbewegung?  </w:t>
      </w:r>
    </w:p>
    <w:p w14:paraId="3EB39290" w14:textId="77777777" w:rsidR="00BE1681" w:rsidRDefault="00182A1D">
      <w:pPr>
        <w:numPr>
          <w:ilvl w:val="0"/>
          <w:numId w:val="43"/>
        </w:numPr>
        <w:spacing w:line="300" w:lineRule="auto"/>
        <w:jc w:val="both"/>
        <w:rPr>
          <w:szCs w:val="22"/>
        </w:rPr>
      </w:pPr>
      <w:r>
        <w:rPr>
          <w:szCs w:val="22"/>
        </w:rPr>
        <w:t xml:space="preserve">Was versteht man allgemein unter einer Diode? </w:t>
      </w:r>
    </w:p>
    <w:p w14:paraId="0A0A71B6" w14:textId="77777777" w:rsidR="00BE1681" w:rsidRDefault="00182A1D">
      <w:pPr>
        <w:numPr>
          <w:ilvl w:val="0"/>
          <w:numId w:val="43"/>
        </w:numPr>
        <w:spacing w:line="300" w:lineRule="auto"/>
        <w:jc w:val="both"/>
        <w:rPr>
          <w:szCs w:val="22"/>
        </w:rPr>
      </w:pPr>
      <w:r>
        <w:rPr>
          <w:szCs w:val="22"/>
        </w:rPr>
        <w:t>Wie ist die Halbleiterdiode aufgebaut? (siehe Dorn/Bader weiß: S. 358, blau: S. 272) Welche Unterschiede bestehen zur Röhrendiode (a.a.O. weiß: S. 284, blau: S. 134)?</w:t>
      </w:r>
    </w:p>
    <w:p w14:paraId="4DB90CF6" w14:textId="77777777" w:rsidR="00BE1681" w:rsidRDefault="00182A1D">
      <w:pPr>
        <w:numPr>
          <w:ilvl w:val="0"/>
          <w:numId w:val="43"/>
        </w:numPr>
        <w:spacing w:line="300" w:lineRule="auto"/>
        <w:jc w:val="both"/>
        <w:rPr>
          <w:szCs w:val="22"/>
        </w:rPr>
      </w:pPr>
      <w:r>
        <w:rPr>
          <w:szCs w:val="22"/>
        </w:rPr>
        <w:t>Zeichne das Schaltsymbol einer Halbleiterdiode! Woran erkennt man bei einer Halbleiterdiode sowie am Schaltsymbol die n-leitende Schicht (Kathode)?</w:t>
      </w:r>
    </w:p>
    <w:p w14:paraId="4F331BE6" w14:textId="77777777" w:rsidR="00BE1681" w:rsidRDefault="00182A1D">
      <w:pPr>
        <w:numPr>
          <w:ilvl w:val="0"/>
          <w:numId w:val="43"/>
        </w:numPr>
        <w:spacing w:line="300" w:lineRule="auto"/>
        <w:jc w:val="both"/>
        <w:rPr>
          <w:szCs w:val="22"/>
        </w:rPr>
      </w:pPr>
      <w:r>
        <w:rPr>
          <w:szCs w:val="22"/>
        </w:rPr>
        <w:t>Um die Abhängigkeit der Stromstärke von der an die Diode angelegten Spannung zu ermitteln, ist es notwendig, die Spannung in sehr kleinen Schritten zu variieren. Dazu benötigt man als Gleichspannungsquelle eine 1,5V-Batterie und einen Drehwiderstand von 1 k</w:t>
      </w:r>
      <w:r>
        <w:rPr>
          <w:szCs w:val="22"/>
        </w:rPr>
        <w:sym w:font="Symbol" w:char="F057"/>
      </w:r>
      <w:r>
        <w:rPr>
          <w:szCs w:val="22"/>
        </w:rPr>
        <w:t xml:space="preserve"> als Potentiometer. Entwirf diese Potentiometerschaltung für die Durchlassrichtung und zeichne Strom- und Spannungsmessgeräte ein! Das Spannung muss dabei direkt über der Diode gemessen werden (spannungsrichtige Schaltung)! </w:t>
      </w:r>
    </w:p>
    <w:p w14:paraId="76C21AEC" w14:textId="77777777" w:rsidR="00BE1681" w:rsidRDefault="00BE1681">
      <w:pPr>
        <w:spacing w:line="120" w:lineRule="auto"/>
        <w:jc w:val="both"/>
        <w:rPr>
          <w:b/>
          <w:bCs/>
          <w:szCs w:val="22"/>
        </w:rPr>
      </w:pPr>
    </w:p>
    <w:p w14:paraId="0F8FBDCF" w14:textId="77777777" w:rsidR="00BE1681" w:rsidRDefault="00182A1D">
      <w:pPr>
        <w:spacing w:line="300" w:lineRule="auto"/>
        <w:jc w:val="both"/>
        <w:rPr>
          <w:b/>
          <w:bCs/>
          <w:szCs w:val="22"/>
        </w:rPr>
      </w:pPr>
      <w:r>
        <w:rPr>
          <w:b/>
          <w:bCs/>
          <w:szCs w:val="22"/>
        </w:rPr>
        <w:t>Geräte und Hilfsmittel</w:t>
      </w:r>
    </w:p>
    <w:tbl>
      <w:tblPr>
        <w:tblW w:w="9284" w:type="dxa"/>
        <w:tblLayout w:type="fixed"/>
        <w:tblCellMar>
          <w:left w:w="70" w:type="dxa"/>
          <w:right w:w="70" w:type="dxa"/>
        </w:tblCellMar>
        <w:tblLook w:val="0000" w:firstRow="0" w:lastRow="0" w:firstColumn="0" w:lastColumn="0" w:noHBand="0" w:noVBand="0"/>
      </w:tblPr>
      <w:tblGrid>
        <w:gridCol w:w="3331"/>
        <w:gridCol w:w="3260"/>
        <w:gridCol w:w="2693"/>
      </w:tblGrid>
      <w:tr w:rsidR="00BE1681" w14:paraId="7137AD34" w14:textId="77777777">
        <w:tc>
          <w:tcPr>
            <w:tcW w:w="3331" w:type="dxa"/>
            <w:tcBorders>
              <w:top w:val="nil"/>
              <w:left w:val="nil"/>
              <w:right w:val="nil"/>
            </w:tcBorders>
          </w:tcPr>
          <w:p w14:paraId="18715B3C" w14:textId="77777777" w:rsidR="00BE1681" w:rsidRDefault="00182A1D">
            <w:pPr>
              <w:numPr>
                <w:ilvl w:val="0"/>
                <w:numId w:val="1"/>
              </w:numPr>
              <w:spacing w:line="300" w:lineRule="auto"/>
              <w:rPr>
                <w:szCs w:val="22"/>
                <w:lang w:val="it-IT"/>
              </w:rPr>
            </w:pPr>
            <w:r>
              <w:rPr>
                <w:szCs w:val="22"/>
                <w:lang w:val="it-IT"/>
              </w:rPr>
              <w:t xml:space="preserve">1 Batterie (1,5 V) </w:t>
            </w:r>
          </w:p>
          <w:p w14:paraId="4FC5C6A4" w14:textId="77777777" w:rsidR="00BE1681" w:rsidRDefault="00182A1D">
            <w:pPr>
              <w:numPr>
                <w:ilvl w:val="0"/>
                <w:numId w:val="1"/>
              </w:numPr>
              <w:spacing w:line="300" w:lineRule="auto"/>
              <w:rPr>
                <w:szCs w:val="22"/>
              </w:rPr>
            </w:pPr>
            <w:r>
              <w:rPr>
                <w:szCs w:val="22"/>
              </w:rPr>
              <w:t>4 Si-Dioden, 1 Ge-Diode</w:t>
            </w:r>
          </w:p>
          <w:p w14:paraId="7162641B" w14:textId="77777777" w:rsidR="00BE1681" w:rsidRDefault="00182A1D">
            <w:pPr>
              <w:numPr>
                <w:ilvl w:val="0"/>
                <w:numId w:val="1"/>
              </w:numPr>
              <w:spacing w:line="300" w:lineRule="auto"/>
              <w:jc w:val="both"/>
              <w:rPr>
                <w:szCs w:val="22"/>
              </w:rPr>
            </w:pPr>
            <w:r>
              <w:rPr>
                <w:szCs w:val="22"/>
              </w:rPr>
              <w:t>1 Drehwiderstand (1k</w:t>
            </w:r>
            <w:r>
              <w:rPr>
                <w:szCs w:val="22"/>
              </w:rPr>
              <w:sym w:font="Symbol" w:char="F057"/>
            </w:r>
            <w:r>
              <w:rPr>
                <w:szCs w:val="22"/>
              </w:rPr>
              <w:t>)</w:t>
            </w:r>
          </w:p>
          <w:p w14:paraId="66A75A8A" w14:textId="77777777" w:rsidR="00BE1681" w:rsidRDefault="00182A1D">
            <w:pPr>
              <w:numPr>
                <w:ilvl w:val="0"/>
                <w:numId w:val="1"/>
              </w:numPr>
              <w:spacing w:line="300" w:lineRule="auto"/>
              <w:jc w:val="both"/>
              <w:rPr>
                <w:szCs w:val="22"/>
              </w:rPr>
            </w:pPr>
            <w:r>
              <w:rPr>
                <w:szCs w:val="22"/>
              </w:rPr>
              <w:t xml:space="preserve">1 Vorwiderstand 470 </w:t>
            </w:r>
            <w:r>
              <w:rPr>
                <w:szCs w:val="22"/>
              </w:rPr>
              <w:sym w:font="Symbol" w:char="F057"/>
            </w:r>
          </w:p>
          <w:p w14:paraId="3D494E5A" w14:textId="77777777" w:rsidR="00BE1681" w:rsidRDefault="00182A1D">
            <w:pPr>
              <w:numPr>
                <w:ilvl w:val="0"/>
                <w:numId w:val="1"/>
              </w:numPr>
              <w:spacing w:line="300" w:lineRule="auto"/>
              <w:jc w:val="both"/>
              <w:rPr>
                <w:b/>
                <w:bCs/>
                <w:szCs w:val="22"/>
              </w:rPr>
            </w:pPr>
            <w:r>
              <w:rPr>
                <w:szCs w:val="22"/>
              </w:rPr>
              <w:t>1 Strommessgerät (analog)</w:t>
            </w:r>
          </w:p>
          <w:p w14:paraId="404FB3F4" w14:textId="77777777" w:rsidR="00BE1681" w:rsidRDefault="00182A1D">
            <w:pPr>
              <w:numPr>
                <w:ilvl w:val="0"/>
                <w:numId w:val="1"/>
              </w:numPr>
              <w:spacing w:line="300" w:lineRule="auto"/>
              <w:jc w:val="both"/>
              <w:rPr>
                <w:b/>
                <w:bCs/>
                <w:szCs w:val="22"/>
              </w:rPr>
            </w:pPr>
            <w:r>
              <w:rPr>
                <w:szCs w:val="22"/>
              </w:rPr>
              <w:t xml:space="preserve">1 Spannungsmessgerät (digital)  </w:t>
            </w:r>
          </w:p>
        </w:tc>
        <w:tc>
          <w:tcPr>
            <w:tcW w:w="3260" w:type="dxa"/>
            <w:tcBorders>
              <w:top w:val="nil"/>
              <w:left w:val="nil"/>
              <w:right w:val="nil"/>
            </w:tcBorders>
          </w:tcPr>
          <w:p w14:paraId="4CB768A3" w14:textId="77777777" w:rsidR="00BE1681" w:rsidRDefault="00182A1D">
            <w:pPr>
              <w:numPr>
                <w:ilvl w:val="0"/>
                <w:numId w:val="1"/>
              </w:numPr>
              <w:spacing w:line="300" w:lineRule="auto"/>
              <w:rPr>
                <w:szCs w:val="22"/>
              </w:rPr>
            </w:pPr>
            <w:r>
              <w:rPr>
                <w:szCs w:val="22"/>
              </w:rPr>
              <w:t>Rasterplatte</w:t>
            </w:r>
          </w:p>
          <w:p w14:paraId="33361C9E" w14:textId="77777777" w:rsidR="00BE1681" w:rsidRDefault="00182A1D">
            <w:pPr>
              <w:numPr>
                <w:ilvl w:val="0"/>
                <w:numId w:val="1"/>
              </w:numPr>
              <w:spacing w:line="300" w:lineRule="auto"/>
              <w:jc w:val="both"/>
              <w:rPr>
                <w:szCs w:val="22"/>
              </w:rPr>
            </w:pPr>
            <w:r>
              <w:rPr>
                <w:szCs w:val="22"/>
              </w:rPr>
              <w:t>Kabel</w:t>
            </w:r>
          </w:p>
          <w:p w14:paraId="3DF4A65A" w14:textId="77777777" w:rsidR="00BE1681" w:rsidRDefault="00182A1D">
            <w:pPr>
              <w:numPr>
                <w:ilvl w:val="0"/>
                <w:numId w:val="1"/>
              </w:numPr>
              <w:spacing w:line="300" w:lineRule="auto"/>
              <w:jc w:val="both"/>
              <w:rPr>
                <w:szCs w:val="22"/>
              </w:rPr>
            </w:pPr>
            <w:r>
              <w:rPr>
                <w:szCs w:val="22"/>
              </w:rPr>
              <w:t>1 Gleichstrommotor</w:t>
            </w:r>
          </w:p>
          <w:p w14:paraId="6D9E9313" w14:textId="77777777" w:rsidR="00BE1681" w:rsidRDefault="00182A1D">
            <w:pPr>
              <w:numPr>
                <w:ilvl w:val="0"/>
                <w:numId w:val="1"/>
              </w:numPr>
              <w:spacing w:line="300" w:lineRule="auto"/>
              <w:rPr>
                <w:szCs w:val="22"/>
              </w:rPr>
            </w:pPr>
            <w:r>
              <w:rPr>
                <w:szCs w:val="22"/>
              </w:rPr>
              <w:t>Wechselspannungsquelle  (4 V, Anschlüsse 1 und 2 am Tisch)</w:t>
            </w:r>
          </w:p>
        </w:tc>
        <w:tc>
          <w:tcPr>
            <w:tcW w:w="2693" w:type="dxa"/>
            <w:tcBorders>
              <w:top w:val="nil"/>
              <w:left w:val="nil"/>
              <w:right w:val="nil"/>
            </w:tcBorders>
          </w:tcPr>
          <w:p w14:paraId="777D2B92" w14:textId="77777777" w:rsidR="00BE1681" w:rsidRDefault="00182A1D">
            <w:pPr>
              <w:numPr>
                <w:ilvl w:val="0"/>
                <w:numId w:val="1"/>
              </w:numPr>
              <w:spacing w:line="300" w:lineRule="auto"/>
              <w:jc w:val="both"/>
              <w:rPr>
                <w:szCs w:val="22"/>
              </w:rPr>
            </w:pPr>
            <w:r>
              <w:rPr>
                <w:szCs w:val="22"/>
              </w:rPr>
              <w:t xml:space="preserve">1 Schalter </w:t>
            </w:r>
          </w:p>
          <w:p w14:paraId="17FD80FE" w14:textId="77777777" w:rsidR="00BE1681" w:rsidRDefault="00182A1D">
            <w:pPr>
              <w:numPr>
                <w:ilvl w:val="0"/>
                <w:numId w:val="1"/>
              </w:numPr>
              <w:spacing w:line="300" w:lineRule="auto"/>
              <w:jc w:val="both"/>
              <w:rPr>
                <w:szCs w:val="22"/>
              </w:rPr>
            </w:pPr>
            <w:r>
              <w:rPr>
                <w:szCs w:val="22"/>
              </w:rPr>
              <w:t>1 Lämpchen (2,5 V; 0,2 A)</w:t>
            </w:r>
          </w:p>
          <w:p w14:paraId="734A5AF9" w14:textId="77777777" w:rsidR="00BE1681" w:rsidRDefault="00182A1D">
            <w:pPr>
              <w:numPr>
                <w:ilvl w:val="0"/>
                <w:numId w:val="1"/>
              </w:numPr>
              <w:spacing w:line="300" w:lineRule="auto"/>
              <w:jc w:val="both"/>
              <w:rPr>
                <w:szCs w:val="22"/>
              </w:rPr>
            </w:pPr>
            <w:r>
              <w:rPr>
                <w:szCs w:val="22"/>
              </w:rPr>
              <w:t>Kurzschlussstecker</w:t>
            </w:r>
          </w:p>
          <w:p w14:paraId="06910656" w14:textId="77777777" w:rsidR="00BE1681" w:rsidRDefault="00182A1D">
            <w:pPr>
              <w:numPr>
                <w:ilvl w:val="0"/>
                <w:numId w:val="1"/>
              </w:numPr>
              <w:spacing w:line="300" w:lineRule="auto"/>
              <w:jc w:val="both"/>
              <w:rPr>
                <w:szCs w:val="22"/>
              </w:rPr>
            </w:pPr>
            <w:r>
              <w:rPr>
                <w:szCs w:val="22"/>
              </w:rPr>
              <w:t>Koaxialkabel</w:t>
            </w:r>
          </w:p>
          <w:p w14:paraId="04ACB8BC" w14:textId="77777777" w:rsidR="00BE1681" w:rsidRDefault="00182A1D">
            <w:pPr>
              <w:numPr>
                <w:ilvl w:val="0"/>
                <w:numId w:val="1"/>
              </w:numPr>
              <w:spacing w:line="300" w:lineRule="auto"/>
              <w:jc w:val="both"/>
              <w:rPr>
                <w:szCs w:val="22"/>
              </w:rPr>
            </w:pPr>
            <w:r>
              <w:rPr>
                <w:szCs w:val="22"/>
              </w:rPr>
              <w:t>Oszilloskop</w:t>
            </w:r>
          </w:p>
        </w:tc>
      </w:tr>
    </w:tbl>
    <w:p w14:paraId="7FFCAAD5" w14:textId="77777777" w:rsidR="00BE1681" w:rsidRDefault="00BE1681">
      <w:pPr>
        <w:spacing w:line="168" w:lineRule="auto"/>
        <w:jc w:val="both"/>
        <w:rPr>
          <w:b/>
          <w:bCs/>
          <w:i/>
          <w:iCs/>
          <w:szCs w:val="22"/>
        </w:rPr>
      </w:pPr>
    </w:p>
    <w:p w14:paraId="1B32B2D4" w14:textId="77777777" w:rsidR="00BE1681" w:rsidRDefault="00182A1D">
      <w:pPr>
        <w:spacing w:line="300" w:lineRule="auto"/>
        <w:jc w:val="both"/>
        <w:rPr>
          <w:b/>
          <w:bCs/>
          <w:i/>
          <w:iCs/>
          <w:szCs w:val="22"/>
        </w:rPr>
      </w:pPr>
      <w:r>
        <w:rPr>
          <w:b/>
          <w:bCs/>
          <w:i/>
          <w:iCs/>
          <w:szCs w:val="22"/>
        </w:rPr>
        <w:t>Hinweis:</w:t>
      </w:r>
    </w:p>
    <w:p w14:paraId="030335D4" w14:textId="77777777" w:rsidR="00BE1681" w:rsidRDefault="00182A1D">
      <w:pPr>
        <w:spacing w:line="300" w:lineRule="auto"/>
        <w:jc w:val="both"/>
        <w:rPr>
          <w:b/>
          <w:bCs/>
          <w:szCs w:val="22"/>
        </w:rPr>
      </w:pPr>
      <w:r>
        <w:rPr>
          <w:i/>
          <w:iCs/>
          <w:szCs w:val="22"/>
        </w:rPr>
        <w:t xml:space="preserve">Bei der Si-Diode darf die </w:t>
      </w:r>
      <w:r>
        <w:rPr>
          <w:b/>
          <w:bCs/>
          <w:i/>
          <w:iCs/>
          <w:szCs w:val="22"/>
        </w:rPr>
        <w:t>Stromstärke in Durchlassrichtung höchstens 1 A</w:t>
      </w:r>
      <w:r>
        <w:rPr>
          <w:i/>
          <w:iCs/>
          <w:szCs w:val="22"/>
        </w:rPr>
        <w:t xml:space="preserve"> betragen, damit das Kristallgitter durch die Wärmewirkung des Stromes nicht zerstört wird. Bei der Ge-Diode darf die </w:t>
      </w:r>
      <w:r>
        <w:rPr>
          <w:b/>
          <w:bCs/>
          <w:i/>
          <w:iCs/>
          <w:szCs w:val="22"/>
        </w:rPr>
        <w:t>Stromstärke den Wert 0,7 A</w:t>
      </w:r>
      <w:r>
        <w:rPr>
          <w:i/>
          <w:iCs/>
          <w:szCs w:val="22"/>
        </w:rPr>
        <w:t xml:space="preserve"> nicht überschreiten. Deshalb sind die Dioden </w:t>
      </w:r>
      <w:r>
        <w:rPr>
          <w:b/>
          <w:bCs/>
          <w:i/>
          <w:iCs/>
          <w:szCs w:val="22"/>
        </w:rPr>
        <w:t>nicht ohne Vorwiderstand</w:t>
      </w:r>
      <w:r>
        <w:rPr>
          <w:i/>
          <w:iCs/>
          <w:szCs w:val="22"/>
        </w:rPr>
        <w:t xml:space="preserve"> an die Spannungsquelle anzuschließen und </w:t>
      </w:r>
      <w:r>
        <w:rPr>
          <w:b/>
          <w:bCs/>
          <w:i/>
          <w:iCs/>
          <w:szCs w:val="22"/>
        </w:rPr>
        <w:t xml:space="preserve">bei Versuch 4 </w:t>
      </w:r>
      <w:r>
        <w:rPr>
          <w:i/>
          <w:iCs/>
          <w:szCs w:val="22"/>
        </w:rPr>
        <w:t>ist</w:t>
      </w:r>
      <w:r>
        <w:rPr>
          <w:b/>
          <w:bCs/>
          <w:i/>
          <w:iCs/>
          <w:szCs w:val="22"/>
        </w:rPr>
        <w:t xml:space="preserve"> auf die richtige Polung</w:t>
      </w:r>
      <w:r>
        <w:rPr>
          <w:i/>
          <w:iCs/>
          <w:szCs w:val="22"/>
        </w:rPr>
        <w:t xml:space="preserve"> zu </w:t>
      </w:r>
      <w:r>
        <w:rPr>
          <w:b/>
          <w:bCs/>
          <w:i/>
          <w:iCs/>
          <w:szCs w:val="22"/>
        </w:rPr>
        <w:t>achten</w:t>
      </w:r>
      <w:r>
        <w:rPr>
          <w:i/>
          <w:iCs/>
          <w:szCs w:val="22"/>
        </w:rPr>
        <w:t>!!</w:t>
      </w:r>
    </w:p>
    <w:p w14:paraId="2D34AC15" w14:textId="77777777" w:rsidR="00BE1681" w:rsidRDefault="00BE1681">
      <w:pPr>
        <w:spacing w:line="168" w:lineRule="auto"/>
        <w:jc w:val="both"/>
        <w:rPr>
          <w:b/>
          <w:bCs/>
          <w:szCs w:val="22"/>
        </w:rPr>
      </w:pPr>
    </w:p>
    <w:p w14:paraId="58BA5F99" w14:textId="77777777" w:rsidR="00BE1681" w:rsidRDefault="00182A1D">
      <w:pPr>
        <w:spacing w:line="300" w:lineRule="auto"/>
        <w:jc w:val="both"/>
        <w:rPr>
          <w:b/>
          <w:bCs/>
          <w:szCs w:val="22"/>
        </w:rPr>
      </w:pPr>
      <w:r>
        <w:rPr>
          <w:b/>
          <w:bCs/>
          <w:szCs w:val="22"/>
        </w:rPr>
        <w:t xml:space="preserve">Merke: </w:t>
      </w:r>
    </w:p>
    <w:p w14:paraId="00F24362" w14:textId="77777777" w:rsidR="00BE1681" w:rsidRDefault="00182A1D">
      <w:pPr>
        <w:spacing w:line="300" w:lineRule="auto"/>
        <w:jc w:val="both"/>
        <w:rPr>
          <w:b/>
          <w:bCs/>
          <w:szCs w:val="22"/>
        </w:rPr>
      </w:pPr>
      <w:r>
        <w:rPr>
          <w:b/>
          <w:bCs/>
          <w:szCs w:val="22"/>
        </w:rPr>
        <w:t>Wer durch unsachgemäße Behandlung oder wegen schlechter Vorbereitung ein Gerät schlachtet, zahlt einen vom Lehrer festzulegenden Betrag in eine Gemeinschaftskasse. Eine Sicherung kostet 0,50 DM.</w:t>
      </w:r>
    </w:p>
    <w:p w14:paraId="690FAF10" w14:textId="77777777" w:rsidR="00BE1681" w:rsidRDefault="00BE1681">
      <w:pPr>
        <w:spacing w:line="120" w:lineRule="auto"/>
        <w:jc w:val="both"/>
        <w:rPr>
          <w:b/>
          <w:bCs/>
          <w:szCs w:val="22"/>
        </w:rPr>
      </w:pPr>
    </w:p>
    <w:p w14:paraId="19BBD5F4" w14:textId="77777777" w:rsidR="00BE1681" w:rsidRDefault="00182A1D">
      <w:pPr>
        <w:spacing w:line="300" w:lineRule="auto"/>
        <w:jc w:val="both"/>
        <w:rPr>
          <w:b/>
          <w:bCs/>
          <w:szCs w:val="22"/>
        </w:rPr>
      </w:pPr>
      <w:r>
        <w:rPr>
          <w:b/>
          <w:bCs/>
          <w:szCs w:val="22"/>
        </w:rPr>
        <w:t xml:space="preserve">Versuch 1: Die Silizium-Diode </w:t>
      </w:r>
    </w:p>
    <w:p w14:paraId="560BA81D" w14:textId="77777777" w:rsidR="00BE1681" w:rsidRDefault="00182A1D">
      <w:pPr>
        <w:numPr>
          <w:ilvl w:val="0"/>
          <w:numId w:val="40"/>
        </w:numPr>
        <w:spacing w:line="300" w:lineRule="auto"/>
        <w:jc w:val="both"/>
        <w:rPr>
          <w:b/>
          <w:bCs/>
          <w:szCs w:val="22"/>
        </w:rPr>
      </w:pPr>
      <w:r>
        <w:rPr>
          <w:szCs w:val="22"/>
        </w:rPr>
        <w:t>Baue die Schaltung gemäß der Abbildung auf. Schließe an die Kontakte A und B die Gleichspannungsquelle mit 8 V an. Bei A sei der Pluspol, bei B der Minuspol.</w:t>
      </w:r>
    </w:p>
    <w:p w14:paraId="183D3C66" w14:textId="77777777" w:rsidR="00BE1681" w:rsidRDefault="00182A1D">
      <w:pPr>
        <w:spacing w:line="300" w:lineRule="auto"/>
        <w:jc w:val="center"/>
        <w:rPr>
          <w:b/>
          <w:bCs/>
          <w:szCs w:val="22"/>
        </w:rPr>
      </w:pPr>
      <w:r>
        <w:rPr>
          <w:b/>
          <w:bCs/>
          <w:szCs w:val="22"/>
        </w:rPr>
        <w:object w:dxaOrig="2937" w:dyaOrig="3113" w14:anchorId="6BADEC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pt;height:120pt" o:ole="">
            <v:imagedata r:id="rId8" o:title=""/>
          </v:shape>
          <o:OLEObject Type="Embed" ProgID="CorelDraw.CMX.8" ShapeID="_x0000_i1025" DrawAspect="Content" ObjectID="_1289306008" r:id="rId9"/>
        </w:object>
      </w:r>
    </w:p>
    <w:p w14:paraId="0042E30F" w14:textId="77777777" w:rsidR="00BE1681" w:rsidRDefault="00182A1D">
      <w:pPr>
        <w:numPr>
          <w:ilvl w:val="0"/>
          <w:numId w:val="40"/>
        </w:numPr>
        <w:spacing w:line="300" w:lineRule="auto"/>
        <w:jc w:val="both"/>
        <w:rPr>
          <w:b/>
          <w:bCs/>
          <w:szCs w:val="22"/>
        </w:rPr>
      </w:pPr>
      <w:r>
        <w:rPr>
          <w:szCs w:val="22"/>
        </w:rPr>
        <w:t>Schließe mit dem Schalter den Stromkreis. Formuliere die Beobachtung.</w:t>
      </w:r>
    </w:p>
    <w:p w14:paraId="210D6D4D" w14:textId="77777777" w:rsidR="00BE1681" w:rsidRDefault="00182A1D">
      <w:pPr>
        <w:numPr>
          <w:ilvl w:val="0"/>
          <w:numId w:val="40"/>
        </w:numPr>
        <w:spacing w:line="300" w:lineRule="auto"/>
        <w:jc w:val="both"/>
        <w:rPr>
          <w:szCs w:val="22"/>
        </w:rPr>
      </w:pPr>
      <w:r>
        <w:rPr>
          <w:szCs w:val="22"/>
        </w:rPr>
        <w:t xml:space="preserve">Stecke nun die Siliziumdiode in entgegengesetzter Richtung ein. Schließe den Stromkreis. Formuliere die  Beobachtung. </w:t>
      </w:r>
    </w:p>
    <w:p w14:paraId="1B26D4F4" w14:textId="77777777" w:rsidR="00BE1681" w:rsidRDefault="00182A1D">
      <w:pPr>
        <w:numPr>
          <w:ilvl w:val="0"/>
          <w:numId w:val="40"/>
        </w:numPr>
        <w:spacing w:line="300" w:lineRule="auto"/>
        <w:jc w:val="both"/>
        <w:rPr>
          <w:szCs w:val="22"/>
        </w:rPr>
      </w:pPr>
      <w:r>
        <w:rPr>
          <w:szCs w:val="22"/>
        </w:rPr>
        <w:t xml:space="preserve">Fasse die Beobachtungen zusammen und verwende dazu die Begriffe „Durchlassrichtung“ und „Sperrrichtung“. Gib dabei den Zusammenhang zwischen der Pfeilrichtung des Diodenschaltzeichens und der Polung der Spannungsquelle bzw. der Stromrichtung an. </w:t>
      </w:r>
    </w:p>
    <w:p w14:paraId="3BC45C6C" w14:textId="77777777" w:rsidR="00BE1681" w:rsidRDefault="00182A1D">
      <w:pPr>
        <w:numPr>
          <w:ilvl w:val="0"/>
          <w:numId w:val="40"/>
        </w:numPr>
        <w:spacing w:line="300" w:lineRule="auto"/>
        <w:jc w:val="both"/>
        <w:rPr>
          <w:szCs w:val="22"/>
        </w:rPr>
      </w:pPr>
      <w:r>
        <w:rPr>
          <w:szCs w:val="22"/>
        </w:rPr>
        <w:t>Man sagt: „Die Diode wirkt wie ein Ventil.“ Begründe diese Aussage!</w:t>
      </w:r>
    </w:p>
    <w:p w14:paraId="771A7585" w14:textId="77777777" w:rsidR="00BE1681" w:rsidRDefault="00182A1D">
      <w:pPr>
        <w:spacing w:line="300" w:lineRule="auto"/>
        <w:jc w:val="both"/>
        <w:rPr>
          <w:b/>
          <w:bCs/>
          <w:szCs w:val="22"/>
        </w:rPr>
      </w:pPr>
      <w:r>
        <w:rPr>
          <w:b/>
          <w:bCs/>
          <w:szCs w:val="22"/>
        </w:rPr>
        <w:lastRenderedPageBreak/>
        <w:t>Versuch 2: Aufnahme der U-I-Kennlinie einer Halbleiterdiode</w:t>
      </w:r>
    </w:p>
    <w:p w14:paraId="4D1B6ACC" w14:textId="77777777" w:rsidR="00BE1681" w:rsidRDefault="00182A1D">
      <w:pPr>
        <w:numPr>
          <w:ilvl w:val="0"/>
          <w:numId w:val="42"/>
        </w:numPr>
        <w:spacing w:line="300" w:lineRule="auto"/>
        <w:jc w:val="both"/>
        <w:rPr>
          <w:b/>
          <w:bCs/>
          <w:szCs w:val="22"/>
        </w:rPr>
      </w:pPr>
      <w:r>
        <w:rPr>
          <w:szCs w:val="22"/>
        </w:rPr>
        <w:t>Baue mit dem Drehwiderstand die Potentiometerschaltung unter sorgfältiger Beachtung der oben genannten Hinweise auf und lasse die Schaltung vom Lehrer überprüfen. Verwende als Spannungsquelle die 1,5 V-Batterie! Führe den Versuch zuerst mit der Siliziumdiode durch.</w:t>
      </w:r>
    </w:p>
    <w:p w14:paraId="2FDCFB23" w14:textId="77777777" w:rsidR="00BE1681" w:rsidRDefault="00182A1D">
      <w:pPr>
        <w:numPr>
          <w:ilvl w:val="0"/>
          <w:numId w:val="42"/>
        </w:numPr>
        <w:spacing w:line="300" w:lineRule="auto"/>
        <w:jc w:val="both"/>
        <w:rPr>
          <w:szCs w:val="22"/>
        </w:rPr>
      </w:pPr>
      <w:r>
        <w:rPr>
          <w:szCs w:val="22"/>
        </w:rPr>
        <w:t xml:space="preserve">Untersuche die Abhängigkeit der Stromstärke von der angelegten Spannung in Durchlassrichtung. Verwende am Strommessgerät den Messbereich 100 mA und am Spannungsmessgerät den Messbereich 2 V. Variiere nun die an der Diode anliegende Gleichspannung von 0,00 V ... 0,80 V in Schritten von vorerst 0,10 V; sobald ein Stromfluss festzustellen ist, erhöhe die Spannung in Schritten von 0,05 V! Trage die Werte in eine Tabelle ein!  </w:t>
      </w:r>
    </w:p>
    <w:p w14:paraId="4B9B3E30" w14:textId="77777777" w:rsidR="00BE1681" w:rsidRDefault="00182A1D">
      <w:pPr>
        <w:numPr>
          <w:ilvl w:val="0"/>
          <w:numId w:val="42"/>
        </w:numPr>
        <w:spacing w:line="300" w:lineRule="auto"/>
        <w:jc w:val="both"/>
        <w:rPr>
          <w:b/>
          <w:bCs/>
          <w:szCs w:val="22"/>
        </w:rPr>
      </w:pPr>
      <w:r>
        <w:rPr>
          <w:szCs w:val="22"/>
        </w:rPr>
        <w:t xml:space="preserve">Untersuche nun die Abhängigkeit der Stromstärke von der angelegten Spannung in Sperrrichtung. Miss die Stromstärke bei 0,1V; 0,5V und 1,0V. </w:t>
      </w:r>
    </w:p>
    <w:p w14:paraId="1DAD946D" w14:textId="77777777" w:rsidR="00BE1681" w:rsidRDefault="00182A1D">
      <w:pPr>
        <w:numPr>
          <w:ilvl w:val="0"/>
          <w:numId w:val="42"/>
        </w:numPr>
        <w:spacing w:line="300" w:lineRule="auto"/>
        <w:jc w:val="both"/>
        <w:rPr>
          <w:b/>
          <w:bCs/>
          <w:szCs w:val="22"/>
        </w:rPr>
      </w:pPr>
      <w:r>
        <w:rPr>
          <w:szCs w:val="22"/>
        </w:rPr>
        <w:t>Führe die Versuche 2.2 und 2.3 auch für die Germaniumdiode durch. Verwende dabei am Strommessgerät den Messbereich 10 mA und variiere die Gleichspannung in Durchlassrichtung von 0,00V ... 0,55V.</w:t>
      </w:r>
    </w:p>
    <w:p w14:paraId="2723DD09" w14:textId="77777777" w:rsidR="00BE1681" w:rsidRDefault="00182A1D">
      <w:pPr>
        <w:numPr>
          <w:ilvl w:val="0"/>
          <w:numId w:val="42"/>
        </w:numPr>
        <w:spacing w:line="300" w:lineRule="auto"/>
        <w:jc w:val="both"/>
        <w:rPr>
          <w:b/>
          <w:bCs/>
          <w:szCs w:val="22"/>
        </w:rPr>
      </w:pPr>
      <w:r>
        <w:rPr>
          <w:szCs w:val="22"/>
        </w:rPr>
        <w:t>Zeichne die U-I-Kennlinien für die beiden Dioden in jeweils ein Koordinatensystem auf Millimeterpapier. Wähle für die Spannung auf der Abszisse 1cm für 0,1V, für die Stromstärke auf der Ordinate 2 cm für 10 mA.</w:t>
      </w:r>
    </w:p>
    <w:p w14:paraId="25E36808" w14:textId="77777777" w:rsidR="00BE1681" w:rsidRDefault="00182A1D">
      <w:pPr>
        <w:numPr>
          <w:ilvl w:val="0"/>
          <w:numId w:val="42"/>
        </w:numPr>
        <w:spacing w:line="300" w:lineRule="auto"/>
        <w:jc w:val="both"/>
        <w:rPr>
          <w:szCs w:val="22"/>
        </w:rPr>
      </w:pPr>
      <w:r>
        <w:rPr>
          <w:szCs w:val="22"/>
        </w:rPr>
        <w:t>Beschreibe den Verlauf der Diodenkennlinien. Bestimme die Durchlassspannung (Schwellspannung) U</w:t>
      </w:r>
      <w:r>
        <w:rPr>
          <w:szCs w:val="22"/>
          <w:vertAlign w:val="subscript"/>
        </w:rPr>
        <w:t>D</w:t>
      </w:r>
      <w:r>
        <w:rPr>
          <w:szCs w:val="22"/>
        </w:rPr>
        <w:t xml:space="preserve"> für die Si- und die Ge-Diode. Sie ist die Spannung, bei der ein merklicher Stromfluss einsetzt. </w:t>
      </w:r>
    </w:p>
    <w:p w14:paraId="201AB281" w14:textId="77777777" w:rsidR="00BE1681" w:rsidRDefault="00182A1D">
      <w:pPr>
        <w:numPr>
          <w:ilvl w:val="0"/>
          <w:numId w:val="42"/>
        </w:numPr>
        <w:spacing w:line="300" w:lineRule="auto"/>
        <w:jc w:val="both"/>
        <w:rPr>
          <w:szCs w:val="22"/>
        </w:rPr>
      </w:pPr>
      <w:r>
        <w:rPr>
          <w:szCs w:val="22"/>
        </w:rPr>
        <w:t>Begründe, weshalb in Durchlassrichtung erst ab einer bestimmten Schwellspannung die Stromstärke merklich ansteigt!</w:t>
      </w:r>
    </w:p>
    <w:p w14:paraId="3B3ED029" w14:textId="77777777" w:rsidR="00BE1681" w:rsidRDefault="00BE1681">
      <w:pPr>
        <w:spacing w:line="300" w:lineRule="auto"/>
        <w:jc w:val="both"/>
        <w:rPr>
          <w:szCs w:val="22"/>
        </w:rPr>
      </w:pPr>
    </w:p>
    <w:p w14:paraId="73C491CE" w14:textId="77777777" w:rsidR="00BE1681" w:rsidRDefault="00182A1D">
      <w:pPr>
        <w:spacing w:line="300" w:lineRule="auto"/>
        <w:jc w:val="both"/>
        <w:rPr>
          <w:b/>
          <w:bCs/>
          <w:szCs w:val="22"/>
        </w:rPr>
      </w:pPr>
      <w:r>
        <w:rPr>
          <w:b/>
          <w:bCs/>
          <w:szCs w:val="22"/>
        </w:rPr>
        <w:t xml:space="preserve">Versuch 3: Die Diode als Gleichrichter </w:t>
      </w:r>
    </w:p>
    <w:p w14:paraId="571A6EAA" w14:textId="77777777" w:rsidR="00BE1681" w:rsidRDefault="00182A1D">
      <w:pPr>
        <w:numPr>
          <w:ilvl w:val="0"/>
          <w:numId w:val="45"/>
        </w:numPr>
        <w:spacing w:line="300" w:lineRule="auto"/>
        <w:jc w:val="both"/>
        <w:rPr>
          <w:b/>
          <w:bCs/>
          <w:szCs w:val="22"/>
        </w:rPr>
      </w:pPr>
      <w:r>
        <w:rPr>
          <w:szCs w:val="22"/>
        </w:rPr>
        <w:t xml:space="preserve">Schließe den Gleichstrommotor an die Gleichspannungsquelle (Batterie: 1,5 V) an. Was ändert sich, wenn man die Spannungsquelle umpolt? </w:t>
      </w:r>
    </w:p>
    <w:p w14:paraId="2C146014" w14:textId="77777777" w:rsidR="00BE1681" w:rsidRDefault="00182A1D">
      <w:pPr>
        <w:numPr>
          <w:ilvl w:val="0"/>
          <w:numId w:val="45"/>
        </w:numPr>
        <w:spacing w:line="300" w:lineRule="auto"/>
        <w:jc w:val="both"/>
        <w:rPr>
          <w:b/>
          <w:bCs/>
          <w:szCs w:val="22"/>
        </w:rPr>
      </w:pPr>
      <w:r>
        <w:rPr>
          <w:szCs w:val="22"/>
        </w:rPr>
        <w:t xml:space="preserve">Was passiert, wenn man den Motor an die Wechselspannung anschließt? Begründe! </w:t>
      </w:r>
    </w:p>
    <w:p w14:paraId="24B69D75" w14:textId="77777777" w:rsidR="00BE1681" w:rsidRDefault="00182A1D">
      <w:pPr>
        <w:numPr>
          <w:ilvl w:val="0"/>
          <w:numId w:val="45"/>
        </w:numPr>
        <w:spacing w:line="300" w:lineRule="auto"/>
        <w:jc w:val="both"/>
        <w:rPr>
          <w:b/>
          <w:bCs/>
          <w:szCs w:val="22"/>
        </w:rPr>
      </w:pPr>
      <w:r>
        <w:rPr>
          <w:szCs w:val="22"/>
        </w:rPr>
        <w:t xml:space="preserve">Um den Motor auch mit einer Wechselspannung betreiben zu können, baut man ein Diode ein. Zeichne die Schaltung ins Heft! Erkläre, warum der Gleichstrommotor auch bei Wechselstrom läuft. </w:t>
      </w:r>
    </w:p>
    <w:p w14:paraId="0CC36235" w14:textId="77777777" w:rsidR="00BE1681" w:rsidRDefault="00182A1D">
      <w:pPr>
        <w:numPr>
          <w:ilvl w:val="0"/>
          <w:numId w:val="45"/>
        </w:numPr>
        <w:spacing w:line="300" w:lineRule="auto"/>
        <w:jc w:val="both"/>
        <w:rPr>
          <w:b/>
          <w:bCs/>
          <w:szCs w:val="22"/>
        </w:rPr>
      </w:pPr>
      <w:r>
        <w:rPr>
          <w:szCs w:val="22"/>
        </w:rPr>
        <w:t>Was geschieht, wenn man die Diode umdreht? Erkläre!</w:t>
      </w:r>
    </w:p>
    <w:p w14:paraId="3E9B306B" w14:textId="77777777" w:rsidR="00BE1681" w:rsidRDefault="00BE1681">
      <w:pPr>
        <w:spacing w:line="300" w:lineRule="auto"/>
        <w:jc w:val="both"/>
        <w:rPr>
          <w:szCs w:val="22"/>
        </w:rPr>
      </w:pPr>
    </w:p>
    <w:p w14:paraId="629D564E" w14:textId="77777777" w:rsidR="00BE1681" w:rsidRDefault="00182A1D">
      <w:pPr>
        <w:spacing w:line="300" w:lineRule="auto"/>
        <w:jc w:val="both"/>
        <w:rPr>
          <w:b/>
          <w:bCs/>
          <w:szCs w:val="22"/>
        </w:rPr>
      </w:pPr>
      <w:r>
        <w:rPr>
          <w:b/>
          <w:bCs/>
          <w:szCs w:val="22"/>
        </w:rPr>
        <w:t>Versuch 4: Zweiweg-Gleichrichtung (Brückenschaltung oder Graetz-Schaltung)</w:t>
      </w:r>
    </w:p>
    <w:p w14:paraId="4904DB95" w14:textId="77777777" w:rsidR="00BE1681" w:rsidRDefault="00182A1D">
      <w:pPr>
        <w:numPr>
          <w:ilvl w:val="0"/>
          <w:numId w:val="46"/>
        </w:numPr>
        <w:spacing w:line="300" w:lineRule="auto"/>
        <w:jc w:val="both"/>
        <w:rPr>
          <w:b/>
          <w:bCs/>
          <w:szCs w:val="22"/>
        </w:rPr>
      </w:pPr>
      <w:r>
        <w:rPr>
          <w:szCs w:val="22"/>
        </w:rPr>
        <w:t xml:space="preserve">Untersuche die Wirkung der folgenden Schaltung mit Hilfe eines Oszilloskops! </w:t>
      </w:r>
    </w:p>
    <w:p w14:paraId="5A68B686" w14:textId="77777777" w:rsidR="00BE1681" w:rsidRDefault="00182A1D">
      <w:pPr>
        <w:spacing w:line="300" w:lineRule="auto"/>
        <w:jc w:val="center"/>
        <w:rPr>
          <w:b/>
          <w:bCs/>
          <w:szCs w:val="22"/>
        </w:rPr>
      </w:pPr>
      <w:r>
        <w:rPr>
          <w:b/>
          <w:bCs/>
          <w:szCs w:val="22"/>
        </w:rPr>
        <w:object w:dxaOrig="4116" w:dyaOrig="2734" w14:anchorId="0A4504C4">
          <v:shape id="_x0000_i1026" type="#_x0000_t75" style="width:188pt;height:125pt" o:ole="">
            <v:imagedata r:id="rId10" o:title=""/>
          </v:shape>
          <o:OLEObject Type="Embed" ProgID="CorelDraw.CMX.8" ShapeID="_x0000_i1026" DrawAspect="Content" ObjectID="_1289306009" r:id="rId11"/>
        </w:object>
      </w:r>
    </w:p>
    <w:p w14:paraId="7E2F12E2" w14:textId="77777777" w:rsidR="00BE1681" w:rsidRDefault="00182A1D">
      <w:pPr>
        <w:numPr>
          <w:ilvl w:val="0"/>
          <w:numId w:val="46"/>
        </w:numPr>
        <w:spacing w:line="300" w:lineRule="auto"/>
        <w:jc w:val="both"/>
        <w:rPr>
          <w:b/>
          <w:bCs/>
          <w:szCs w:val="22"/>
        </w:rPr>
      </w:pPr>
      <w:r>
        <w:rPr>
          <w:szCs w:val="22"/>
        </w:rPr>
        <w:t xml:space="preserve">Baue in die Schaltung zunächst nur die Dioden D1 und D2 ein. Schließe das Oszilloskop an die Punkte A und B an und stelle die Zeitablenkung so ein, dass ein stehendes Bild zustande kommt. Zeichne dieses Bild ins Protokoll! </w:t>
      </w:r>
    </w:p>
    <w:p w14:paraId="6EF470FE" w14:textId="77777777" w:rsidR="00BE1681" w:rsidRDefault="00182A1D">
      <w:pPr>
        <w:numPr>
          <w:ilvl w:val="0"/>
          <w:numId w:val="46"/>
        </w:numPr>
        <w:spacing w:line="300" w:lineRule="auto"/>
        <w:jc w:val="both"/>
        <w:rPr>
          <w:b/>
          <w:bCs/>
          <w:szCs w:val="22"/>
        </w:rPr>
      </w:pPr>
      <w:r>
        <w:rPr>
          <w:szCs w:val="22"/>
        </w:rPr>
        <w:t xml:space="preserve">Baue nun die Dioden D3 und D4 mit ein, betrachte den Spannungsverlauf am Oszilloskop und zeichne auch dieses Bild ins Protokoll. </w:t>
      </w:r>
    </w:p>
    <w:p w14:paraId="329FBB15" w14:textId="77777777" w:rsidR="00BE1681" w:rsidRDefault="00182A1D">
      <w:pPr>
        <w:numPr>
          <w:ilvl w:val="0"/>
          <w:numId w:val="46"/>
        </w:numPr>
        <w:spacing w:line="300" w:lineRule="auto"/>
        <w:jc w:val="both"/>
        <w:rPr>
          <w:b/>
          <w:bCs/>
          <w:szCs w:val="22"/>
        </w:rPr>
      </w:pPr>
      <w:r>
        <w:rPr>
          <w:szCs w:val="22"/>
        </w:rPr>
        <w:t xml:space="preserve">Erkläre, weshalb sich diese Bilder ergeben! </w:t>
      </w:r>
    </w:p>
    <w:p w14:paraId="34D8E361" w14:textId="77777777" w:rsidR="00BE1681" w:rsidRDefault="00BE1681">
      <w:pPr>
        <w:spacing w:line="300" w:lineRule="auto"/>
        <w:jc w:val="both"/>
        <w:rPr>
          <w:b/>
          <w:bCs/>
          <w:szCs w:val="22"/>
        </w:rPr>
      </w:pPr>
    </w:p>
    <w:p w14:paraId="7F97D667" w14:textId="77777777" w:rsidR="00BE1681" w:rsidRDefault="00BE1681">
      <w:pPr>
        <w:spacing w:line="300" w:lineRule="auto"/>
        <w:jc w:val="both"/>
        <w:rPr>
          <w:szCs w:val="22"/>
        </w:rPr>
      </w:pPr>
    </w:p>
    <w:p w14:paraId="7F092945" w14:textId="77777777" w:rsidR="00BE1681" w:rsidRDefault="00BE1681">
      <w:pPr>
        <w:spacing w:line="300" w:lineRule="auto"/>
        <w:jc w:val="both"/>
        <w:rPr>
          <w:szCs w:val="22"/>
        </w:rPr>
      </w:pPr>
    </w:p>
    <w:p w14:paraId="1D814603" w14:textId="77777777" w:rsidR="00BE1681" w:rsidRDefault="00BE1681">
      <w:pPr>
        <w:spacing w:line="120" w:lineRule="auto"/>
        <w:jc w:val="both"/>
        <w:rPr>
          <w:szCs w:val="22"/>
        </w:rPr>
      </w:pPr>
    </w:p>
    <w:p w14:paraId="0367A401" w14:textId="77777777" w:rsidR="00BE1681" w:rsidRDefault="00BE1681">
      <w:pPr>
        <w:spacing w:line="300" w:lineRule="auto"/>
        <w:jc w:val="both"/>
        <w:rPr>
          <w:szCs w:val="22"/>
        </w:rPr>
        <w:sectPr w:rsidR="00BE1681">
          <w:headerReference w:type="default" r:id="rId12"/>
          <w:pgSz w:w="11907" w:h="16840" w:code="9"/>
          <w:pgMar w:top="907" w:right="1134" w:bottom="1015" w:left="1418" w:header="720" w:footer="1021" w:gutter="0"/>
          <w:cols w:space="720"/>
        </w:sectPr>
      </w:pPr>
    </w:p>
    <w:p w14:paraId="3A0B75B5" w14:textId="77777777" w:rsidR="00BE1681" w:rsidRDefault="00BE1681">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5"/>
        <w:gridCol w:w="3165"/>
        <w:gridCol w:w="3165"/>
      </w:tblGrid>
      <w:tr w:rsidR="00BE1681" w14:paraId="2332D1F9" w14:textId="77777777">
        <w:tc>
          <w:tcPr>
            <w:tcW w:w="3165" w:type="dxa"/>
            <w:tcBorders>
              <w:top w:val="single" w:sz="4" w:space="0" w:color="auto"/>
              <w:left w:val="single" w:sz="4" w:space="0" w:color="auto"/>
              <w:bottom w:val="single" w:sz="4" w:space="0" w:color="auto"/>
              <w:right w:val="single" w:sz="4" w:space="0" w:color="auto"/>
            </w:tcBorders>
          </w:tcPr>
          <w:p w14:paraId="64AF7532" w14:textId="77777777" w:rsidR="00BE1681" w:rsidRDefault="00182A1D">
            <w:pPr>
              <w:spacing w:line="300" w:lineRule="auto"/>
              <w:rPr>
                <w:szCs w:val="22"/>
              </w:rPr>
            </w:pPr>
            <w:r>
              <w:rPr>
                <w:szCs w:val="22"/>
              </w:rPr>
              <w:t>Datum:</w:t>
            </w:r>
          </w:p>
        </w:tc>
        <w:tc>
          <w:tcPr>
            <w:tcW w:w="3165" w:type="dxa"/>
            <w:tcBorders>
              <w:top w:val="single" w:sz="4" w:space="0" w:color="auto"/>
              <w:left w:val="single" w:sz="4" w:space="0" w:color="auto"/>
              <w:bottom w:val="nil"/>
              <w:right w:val="single" w:sz="4" w:space="0" w:color="auto"/>
            </w:tcBorders>
          </w:tcPr>
          <w:p w14:paraId="3A2FF434" w14:textId="77777777" w:rsidR="00BE1681" w:rsidRDefault="00BE1681">
            <w:pPr>
              <w:spacing w:line="300" w:lineRule="auto"/>
              <w:jc w:val="center"/>
              <w:rPr>
                <w:szCs w:val="22"/>
              </w:rPr>
            </w:pPr>
          </w:p>
        </w:tc>
        <w:tc>
          <w:tcPr>
            <w:tcW w:w="3165" w:type="dxa"/>
            <w:tcBorders>
              <w:top w:val="single" w:sz="4" w:space="0" w:color="auto"/>
              <w:left w:val="single" w:sz="4" w:space="0" w:color="auto"/>
              <w:bottom w:val="single" w:sz="4" w:space="0" w:color="auto"/>
              <w:right w:val="single" w:sz="4" w:space="0" w:color="auto"/>
            </w:tcBorders>
          </w:tcPr>
          <w:p w14:paraId="5CB83E17" w14:textId="77777777" w:rsidR="00BE1681" w:rsidRDefault="00182A1D">
            <w:pPr>
              <w:spacing w:line="300" w:lineRule="auto"/>
              <w:rPr>
                <w:szCs w:val="22"/>
              </w:rPr>
            </w:pPr>
            <w:r>
              <w:rPr>
                <w:szCs w:val="22"/>
              </w:rPr>
              <w:t xml:space="preserve">Bearbeiter: </w:t>
            </w:r>
          </w:p>
        </w:tc>
      </w:tr>
      <w:tr w:rsidR="00BE1681" w14:paraId="4AC74127" w14:textId="77777777">
        <w:tc>
          <w:tcPr>
            <w:tcW w:w="3165" w:type="dxa"/>
            <w:tcBorders>
              <w:top w:val="single" w:sz="4" w:space="0" w:color="auto"/>
              <w:left w:val="single" w:sz="4" w:space="0" w:color="auto"/>
              <w:bottom w:val="single" w:sz="4" w:space="0" w:color="auto"/>
              <w:right w:val="single" w:sz="4" w:space="0" w:color="auto"/>
            </w:tcBorders>
          </w:tcPr>
          <w:p w14:paraId="6FADFA39" w14:textId="77777777" w:rsidR="00BE1681" w:rsidRDefault="00182A1D">
            <w:pPr>
              <w:spacing w:line="300" w:lineRule="auto"/>
              <w:rPr>
                <w:szCs w:val="22"/>
              </w:rPr>
            </w:pPr>
            <w:r>
              <w:rPr>
                <w:szCs w:val="22"/>
              </w:rPr>
              <w:t xml:space="preserve">Klasse: </w:t>
            </w:r>
          </w:p>
        </w:tc>
        <w:tc>
          <w:tcPr>
            <w:tcW w:w="3165" w:type="dxa"/>
            <w:tcBorders>
              <w:top w:val="nil"/>
              <w:left w:val="single" w:sz="4" w:space="0" w:color="auto"/>
              <w:bottom w:val="single" w:sz="4" w:space="0" w:color="auto"/>
              <w:right w:val="single" w:sz="4" w:space="0" w:color="auto"/>
            </w:tcBorders>
          </w:tcPr>
          <w:p w14:paraId="00654277" w14:textId="77777777" w:rsidR="00BE1681" w:rsidRDefault="00BE1681">
            <w:pPr>
              <w:spacing w:line="300" w:lineRule="auto"/>
              <w:jc w:val="center"/>
              <w:rPr>
                <w:szCs w:val="22"/>
              </w:rPr>
            </w:pPr>
          </w:p>
        </w:tc>
        <w:tc>
          <w:tcPr>
            <w:tcW w:w="3165" w:type="dxa"/>
            <w:tcBorders>
              <w:top w:val="single" w:sz="4" w:space="0" w:color="auto"/>
              <w:left w:val="single" w:sz="4" w:space="0" w:color="auto"/>
              <w:bottom w:val="single" w:sz="4" w:space="0" w:color="auto"/>
              <w:right w:val="single" w:sz="4" w:space="0" w:color="auto"/>
            </w:tcBorders>
          </w:tcPr>
          <w:p w14:paraId="47B3761E" w14:textId="77777777" w:rsidR="00BE1681" w:rsidRDefault="00182A1D">
            <w:pPr>
              <w:spacing w:line="300" w:lineRule="auto"/>
              <w:rPr>
                <w:szCs w:val="22"/>
              </w:rPr>
            </w:pPr>
            <w:r>
              <w:rPr>
                <w:szCs w:val="22"/>
              </w:rPr>
              <w:t>Mitarbeiter:</w:t>
            </w:r>
          </w:p>
        </w:tc>
      </w:tr>
    </w:tbl>
    <w:p w14:paraId="591B5EBE" w14:textId="77777777" w:rsidR="00BE1681" w:rsidRDefault="00BE1681">
      <w:pPr>
        <w:spacing w:line="300" w:lineRule="auto"/>
        <w:rPr>
          <w:szCs w:val="22"/>
        </w:rPr>
      </w:pPr>
    </w:p>
    <w:p w14:paraId="0A0E763E" w14:textId="77777777" w:rsidR="00BE1681" w:rsidRDefault="00BE1681">
      <w:pPr>
        <w:spacing w:line="300" w:lineRule="auto"/>
        <w:jc w:val="both"/>
        <w:rPr>
          <w:szCs w:val="22"/>
        </w:rPr>
      </w:pPr>
    </w:p>
    <w:p w14:paraId="67DAEC7B" w14:textId="77777777" w:rsidR="00BE1681" w:rsidRDefault="00BE1681">
      <w:pPr>
        <w:spacing w:line="300" w:lineRule="auto"/>
        <w:rPr>
          <w:b/>
          <w:bCs/>
          <w:szCs w:val="22"/>
        </w:rPr>
      </w:pPr>
    </w:p>
    <w:p w14:paraId="54AF2138" w14:textId="77777777" w:rsidR="00BE1681" w:rsidRDefault="00182A1D">
      <w:pPr>
        <w:spacing w:line="300" w:lineRule="auto"/>
        <w:rPr>
          <w:b/>
          <w:bCs/>
          <w:szCs w:val="22"/>
        </w:rPr>
      </w:pPr>
      <w:r>
        <w:rPr>
          <w:b/>
          <w:bCs/>
          <w:szCs w:val="22"/>
        </w:rPr>
        <w:t>Messwerte:</w:t>
      </w:r>
    </w:p>
    <w:p w14:paraId="5D9A48D1" w14:textId="77777777" w:rsidR="00BE1681" w:rsidRDefault="00BE1681">
      <w:pPr>
        <w:spacing w:line="300" w:lineRule="auto"/>
        <w:rPr>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6"/>
        <w:gridCol w:w="699"/>
        <w:gridCol w:w="992"/>
        <w:gridCol w:w="851"/>
        <w:gridCol w:w="1134"/>
        <w:gridCol w:w="992"/>
        <w:gridCol w:w="867"/>
        <w:gridCol w:w="868"/>
        <w:gridCol w:w="868"/>
        <w:gridCol w:w="868"/>
      </w:tblGrid>
      <w:tr w:rsidR="00BE1681" w14:paraId="4CBB2BE3" w14:textId="77777777">
        <w:trPr>
          <w:cantSplit/>
        </w:trPr>
        <w:tc>
          <w:tcPr>
            <w:tcW w:w="1356" w:type="dxa"/>
          </w:tcPr>
          <w:p w14:paraId="02E87436" w14:textId="77777777" w:rsidR="00BE1681" w:rsidRDefault="00182A1D">
            <w:pPr>
              <w:spacing w:line="300" w:lineRule="auto"/>
              <w:jc w:val="center"/>
              <w:rPr>
                <w:b/>
                <w:bCs/>
                <w:szCs w:val="22"/>
              </w:rPr>
            </w:pPr>
            <w:r>
              <w:rPr>
                <w:b/>
                <w:bCs/>
                <w:szCs w:val="22"/>
              </w:rPr>
              <w:t>U in  V</w:t>
            </w:r>
          </w:p>
        </w:tc>
        <w:tc>
          <w:tcPr>
            <w:tcW w:w="699" w:type="dxa"/>
          </w:tcPr>
          <w:p w14:paraId="2ABEFFE1" w14:textId="77777777" w:rsidR="00BE1681" w:rsidRDefault="00182A1D">
            <w:pPr>
              <w:spacing w:line="300" w:lineRule="auto"/>
              <w:jc w:val="center"/>
              <w:rPr>
                <w:b/>
                <w:bCs/>
                <w:szCs w:val="22"/>
              </w:rPr>
            </w:pPr>
            <w:r>
              <w:rPr>
                <w:b/>
                <w:bCs/>
                <w:szCs w:val="22"/>
              </w:rPr>
              <w:t>-1,00</w:t>
            </w:r>
          </w:p>
        </w:tc>
        <w:tc>
          <w:tcPr>
            <w:tcW w:w="992" w:type="dxa"/>
          </w:tcPr>
          <w:p w14:paraId="7C6B206C" w14:textId="77777777" w:rsidR="00BE1681" w:rsidRDefault="00182A1D">
            <w:pPr>
              <w:spacing w:line="300" w:lineRule="auto"/>
              <w:jc w:val="center"/>
              <w:rPr>
                <w:b/>
                <w:bCs/>
                <w:szCs w:val="22"/>
              </w:rPr>
            </w:pPr>
            <w:r>
              <w:rPr>
                <w:b/>
                <w:bCs/>
                <w:szCs w:val="22"/>
              </w:rPr>
              <w:t>-0,50</w:t>
            </w:r>
          </w:p>
        </w:tc>
        <w:tc>
          <w:tcPr>
            <w:tcW w:w="851" w:type="dxa"/>
          </w:tcPr>
          <w:p w14:paraId="34C7BD3B" w14:textId="77777777" w:rsidR="00BE1681" w:rsidRDefault="00182A1D">
            <w:pPr>
              <w:spacing w:line="300" w:lineRule="auto"/>
              <w:jc w:val="center"/>
              <w:rPr>
                <w:b/>
                <w:bCs/>
                <w:szCs w:val="22"/>
              </w:rPr>
            </w:pPr>
            <w:r>
              <w:rPr>
                <w:b/>
                <w:bCs/>
                <w:szCs w:val="22"/>
              </w:rPr>
              <w:t>-0,10</w:t>
            </w:r>
          </w:p>
        </w:tc>
        <w:tc>
          <w:tcPr>
            <w:tcW w:w="1134" w:type="dxa"/>
          </w:tcPr>
          <w:p w14:paraId="6DB34CC8" w14:textId="77777777" w:rsidR="00BE1681" w:rsidRDefault="00182A1D">
            <w:pPr>
              <w:spacing w:line="300" w:lineRule="auto"/>
              <w:jc w:val="center"/>
              <w:rPr>
                <w:b/>
                <w:bCs/>
                <w:szCs w:val="22"/>
              </w:rPr>
            </w:pPr>
            <w:r>
              <w:rPr>
                <w:b/>
                <w:bCs/>
                <w:szCs w:val="22"/>
              </w:rPr>
              <w:t>0,00</w:t>
            </w:r>
          </w:p>
        </w:tc>
        <w:tc>
          <w:tcPr>
            <w:tcW w:w="992" w:type="dxa"/>
          </w:tcPr>
          <w:p w14:paraId="12959862" w14:textId="77777777" w:rsidR="00BE1681" w:rsidRDefault="00182A1D">
            <w:pPr>
              <w:spacing w:line="300" w:lineRule="auto"/>
              <w:jc w:val="center"/>
              <w:rPr>
                <w:b/>
                <w:bCs/>
                <w:szCs w:val="22"/>
              </w:rPr>
            </w:pPr>
            <w:r>
              <w:rPr>
                <w:b/>
                <w:bCs/>
                <w:szCs w:val="22"/>
              </w:rPr>
              <w:t>0,10</w:t>
            </w:r>
          </w:p>
        </w:tc>
        <w:tc>
          <w:tcPr>
            <w:tcW w:w="867" w:type="dxa"/>
          </w:tcPr>
          <w:p w14:paraId="1003A7AB" w14:textId="77777777" w:rsidR="00BE1681" w:rsidRDefault="00182A1D">
            <w:pPr>
              <w:spacing w:line="300" w:lineRule="auto"/>
              <w:jc w:val="center"/>
              <w:rPr>
                <w:b/>
                <w:bCs/>
                <w:szCs w:val="22"/>
              </w:rPr>
            </w:pPr>
            <w:r>
              <w:rPr>
                <w:b/>
                <w:bCs/>
                <w:szCs w:val="22"/>
              </w:rPr>
              <w:t>0,20</w:t>
            </w:r>
          </w:p>
        </w:tc>
        <w:tc>
          <w:tcPr>
            <w:tcW w:w="868" w:type="dxa"/>
          </w:tcPr>
          <w:p w14:paraId="77440A35" w14:textId="77777777" w:rsidR="00BE1681" w:rsidRDefault="00182A1D">
            <w:pPr>
              <w:spacing w:line="300" w:lineRule="auto"/>
              <w:jc w:val="center"/>
              <w:rPr>
                <w:b/>
                <w:bCs/>
                <w:szCs w:val="22"/>
              </w:rPr>
            </w:pPr>
            <w:r>
              <w:rPr>
                <w:b/>
                <w:bCs/>
                <w:szCs w:val="22"/>
              </w:rPr>
              <w:t>0,30</w:t>
            </w:r>
          </w:p>
        </w:tc>
        <w:tc>
          <w:tcPr>
            <w:tcW w:w="868" w:type="dxa"/>
          </w:tcPr>
          <w:p w14:paraId="08489136" w14:textId="77777777" w:rsidR="00BE1681" w:rsidRDefault="00182A1D">
            <w:pPr>
              <w:spacing w:line="300" w:lineRule="auto"/>
              <w:jc w:val="center"/>
              <w:rPr>
                <w:b/>
                <w:bCs/>
                <w:szCs w:val="22"/>
              </w:rPr>
            </w:pPr>
            <w:r>
              <w:rPr>
                <w:b/>
                <w:bCs/>
                <w:szCs w:val="22"/>
              </w:rPr>
              <w:t>0,40</w:t>
            </w:r>
          </w:p>
        </w:tc>
        <w:tc>
          <w:tcPr>
            <w:tcW w:w="868" w:type="dxa"/>
          </w:tcPr>
          <w:p w14:paraId="62F78521" w14:textId="77777777" w:rsidR="00BE1681" w:rsidRDefault="00182A1D">
            <w:pPr>
              <w:spacing w:line="300" w:lineRule="auto"/>
              <w:jc w:val="center"/>
              <w:rPr>
                <w:b/>
                <w:bCs/>
                <w:szCs w:val="22"/>
              </w:rPr>
            </w:pPr>
            <w:r>
              <w:rPr>
                <w:b/>
                <w:bCs/>
                <w:szCs w:val="22"/>
              </w:rPr>
              <w:t>0,50</w:t>
            </w:r>
          </w:p>
        </w:tc>
      </w:tr>
      <w:tr w:rsidR="00BE1681" w14:paraId="61D707A5" w14:textId="77777777">
        <w:trPr>
          <w:cantSplit/>
        </w:trPr>
        <w:tc>
          <w:tcPr>
            <w:tcW w:w="1356" w:type="dxa"/>
          </w:tcPr>
          <w:p w14:paraId="438F88B1" w14:textId="77777777" w:rsidR="00BE1681" w:rsidRDefault="00182A1D">
            <w:pPr>
              <w:spacing w:line="300" w:lineRule="auto"/>
              <w:jc w:val="center"/>
              <w:rPr>
                <w:b/>
                <w:bCs/>
                <w:szCs w:val="22"/>
                <w:lang w:val="it-IT"/>
              </w:rPr>
            </w:pPr>
            <w:r>
              <w:rPr>
                <w:b/>
                <w:bCs/>
                <w:szCs w:val="22"/>
                <w:lang w:val="it-IT"/>
              </w:rPr>
              <w:t>I in mA</w:t>
            </w:r>
          </w:p>
          <w:p w14:paraId="747BD759" w14:textId="77777777" w:rsidR="00BE1681" w:rsidRDefault="00182A1D">
            <w:pPr>
              <w:spacing w:line="300" w:lineRule="auto"/>
              <w:jc w:val="center"/>
              <w:rPr>
                <w:b/>
                <w:bCs/>
                <w:szCs w:val="22"/>
                <w:lang w:val="it-IT"/>
              </w:rPr>
            </w:pPr>
            <w:r>
              <w:rPr>
                <w:b/>
                <w:bCs/>
                <w:szCs w:val="22"/>
                <w:lang w:val="it-IT"/>
              </w:rPr>
              <w:t>(Si)</w:t>
            </w:r>
          </w:p>
        </w:tc>
        <w:tc>
          <w:tcPr>
            <w:tcW w:w="699" w:type="dxa"/>
          </w:tcPr>
          <w:p w14:paraId="4E01647F" w14:textId="77777777" w:rsidR="00BE1681" w:rsidRDefault="00182A1D">
            <w:pPr>
              <w:spacing w:line="300" w:lineRule="auto"/>
              <w:jc w:val="center"/>
              <w:rPr>
                <w:szCs w:val="22"/>
                <w:lang w:val="it-IT"/>
              </w:rPr>
            </w:pPr>
            <w:r>
              <w:rPr>
                <w:szCs w:val="22"/>
                <w:lang w:val="it-IT"/>
              </w:rPr>
              <w:t>0</w:t>
            </w:r>
          </w:p>
        </w:tc>
        <w:tc>
          <w:tcPr>
            <w:tcW w:w="992" w:type="dxa"/>
          </w:tcPr>
          <w:p w14:paraId="26793D05" w14:textId="77777777" w:rsidR="00BE1681" w:rsidRDefault="00182A1D">
            <w:pPr>
              <w:spacing w:line="300" w:lineRule="auto"/>
              <w:jc w:val="center"/>
              <w:rPr>
                <w:szCs w:val="22"/>
                <w:lang w:val="it-IT"/>
              </w:rPr>
            </w:pPr>
            <w:r>
              <w:rPr>
                <w:szCs w:val="22"/>
                <w:lang w:val="it-IT"/>
              </w:rPr>
              <w:t>0</w:t>
            </w:r>
          </w:p>
        </w:tc>
        <w:tc>
          <w:tcPr>
            <w:tcW w:w="851" w:type="dxa"/>
          </w:tcPr>
          <w:p w14:paraId="1426BD57" w14:textId="77777777" w:rsidR="00BE1681" w:rsidRDefault="00182A1D">
            <w:pPr>
              <w:spacing w:line="300" w:lineRule="auto"/>
              <w:jc w:val="center"/>
              <w:rPr>
                <w:szCs w:val="22"/>
                <w:lang w:val="it-IT"/>
              </w:rPr>
            </w:pPr>
            <w:r>
              <w:rPr>
                <w:szCs w:val="22"/>
                <w:lang w:val="it-IT"/>
              </w:rPr>
              <w:t>0</w:t>
            </w:r>
          </w:p>
        </w:tc>
        <w:tc>
          <w:tcPr>
            <w:tcW w:w="1134" w:type="dxa"/>
          </w:tcPr>
          <w:p w14:paraId="2D3A61E3" w14:textId="77777777" w:rsidR="00BE1681" w:rsidRDefault="00182A1D">
            <w:pPr>
              <w:spacing w:line="300" w:lineRule="auto"/>
              <w:jc w:val="center"/>
              <w:rPr>
                <w:szCs w:val="22"/>
                <w:lang w:val="it-IT"/>
              </w:rPr>
            </w:pPr>
            <w:r>
              <w:rPr>
                <w:szCs w:val="22"/>
                <w:lang w:val="it-IT"/>
              </w:rPr>
              <w:t>0</w:t>
            </w:r>
          </w:p>
        </w:tc>
        <w:tc>
          <w:tcPr>
            <w:tcW w:w="992" w:type="dxa"/>
          </w:tcPr>
          <w:p w14:paraId="33CA0C8B" w14:textId="77777777" w:rsidR="00BE1681" w:rsidRDefault="00182A1D">
            <w:pPr>
              <w:spacing w:line="300" w:lineRule="auto"/>
              <w:jc w:val="center"/>
              <w:rPr>
                <w:szCs w:val="22"/>
                <w:lang w:val="it-IT"/>
              </w:rPr>
            </w:pPr>
            <w:r>
              <w:rPr>
                <w:szCs w:val="22"/>
                <w:lang w:val="it-IT"/>
              </w:rPr>
              <w:t>0</w:t>
            </w:r>
          </w:p>
        </w:tc>
        <w:tc>
          <w:tcPr>
            <w:tcW w:w="867" w:type="dxa"/>
          </w:tcPr>
          <w:p w14:paraId="69500A7C" w14:textId="77777777" w:rsidR="00BE1681" w:rsidRDefault="00182A1D">
            <w:pPr>
              <w:spacing w:line="300" w:lineRule="auto"/>
              <w:jc w:val="center"/>
              <w:rPr>
                <w:szCs w:val="22"/>
                <w:lang w:val="it-IT"/>
              </w:rPr>
            </w:pPr>
            <w:r>
              <w:rPr>
                <w:szCs w:val="22"/>
                <w:lang w:val="it-IT"/>
              </w:rPr>
              <w:t>0</w:t>
            </w:r>
          </w:p>
        </w:tc>
        <w:tc>
          <w:tcPr>
            <w:tcW w:w="868" w:type="dxa"/>
          </w:tcPr>
          <w:p w14:paraId="3EAF16A8" w14:textId="77777777" w:rsidR="00BE1681" w:rsidRDefault="00182A1D">
            <w:pPr>
              <w:spacing w:line="300" w:lineRule="auto"/>
              <w:jc w:val="center"/>
              <w:rPr>
                <w:szCs w:val="22"/>
                <w:lang w:val="it-IT"/>
              </w:rPr>
            </w:pPr>
            <w:r>
              <w:rPr>
                <w:szCs w:val="22"/>
                <w:lang w:val="it-IT"/>
              </w:rPr>
              <w:t>0</w:t>
            </w:r>
          </w:p>
        </w:tc>
        <w:tc>
          <w:tcPr>
            <w:tcW w:w="868" w:type="dxa"/>
          </w:tcPr>
          <w:p w14:paraId="5E04FC2D" w14:textId="77777777" w:rsidR="00BE1681" w:rsidRDefault="00182A1D">
            <w:pPr>
              <w:spacing w:line="300" w:lineRule="auto"/>
              <w:jc w:val="center"/>
              <w:rPr>
                <w:szCs w:val="22"/>
                <w:lang w:val="it-IT"/>
              </w:rPr>
            </w:pPr>
            <w:r>
              <w:rPr>
                <w:szCs w:val="22"/>
                <w:lang w:val="it-IT"/>
              </w:rPr>
              <w:t>0</w:t>
            </w:r>
          </w:p>
        </w:tc>
        <w:tc>
          <w:tcPr>
            <w:tcW w:w="868" w:type="dxa"/>
          </w:tcPr>
          <w:p w14:paraId="004B3FB1" w14:textId="77777777" w:rsidR="00BE1681" w:rsidRDefault="00182A1D">
            <w:pPr>
              <w:spacing w:line="300" w:lineRule="auto"/>
              <w:jc w:val="center"/>
              <w:rPr>
                <w:szCs w:val="22"/>
                <w:lang w:val="it-IT"/>
              </w:rPr>
            </w:pPr>
            <w:r>
              <w:rPr>
                <w:szCs w:val="22"/>
                <w:lang w:val="it-IT"/>
              </w:rPr>
              <w:t>0</w:t>
            </w:r>
          </w:p>
        </w:tc>
      </w:tr>
      <w:tr w:rsidR="00BE1681" w14:paraId="14A63954" w14:textId="77777777">
        <w:trPr>
          <w:cantSplit/>
        </w:trPr>
        <w:tc>
          <w:tcPr>
            <w:tcW w:w="1356" w:type="dxa"/>
          </w:tcPr>
          <w:p w14:paraId="114D3470" w14:textId="77777777" w:rsidR="00BE1681" w:rsidRDefault="00182A1D">
            <w:pPr>
              <w:spacing w:line="300" w:lineRule="auto"/>
              <w:jc w:val="center"/>
              <w:rPr>
                <w:b/>
                <w:bCs/>
                <w:szCs w:val="22"/>
              </w:rPr>
            </w:pPr>
            <w:r>
              <w:rPr>
                <w:b/>
                <w:bCs/>
                <w:szCs w:val="22"/>
              </w:rPr>
              <w:t>U in  V</w:t>
            </w:r>
          </w:p>
        </w:tc>
        <w:tc>
          <w:tcPr>
            <w:tcW w:w="699" w:type="dxa"/>
          </w:tcPr>
          <w:p w14:paraId="59E17956" w14:textId="77777777" w:rsidR="00BE1681" w:rsidRDefault="00182A1D">
            <w:pPr>
              <w:spacing w:line="300" w:lineRule="auto"/>
              <w:jc w:val="center"/>
              <w:rPr>
                <w:b/>
                <w:bCs/>
                <w:szCs w:val="22"/>
              </w:rPr>
            </w:pPr>
            <w:r>
              <w:rPr>
                <w:b/>
                <w:bCs/>
                <w:szCs w:val="22"/>
              </w:rPr>
              <w:t>0,60</w:t>
            </w:r>
          </w:p>
        </w:tc>
        <w:tc>
          <w:tcPr>
            <w:tcW w:w="992" w:type="dxa"/>
          </w:tcPr>
          <w:p w14:paraId="39F8D17A" w14:textId="77777777" w:rsidR="00BE1681" w:rsidRDefault="00182A1D">
            <w:pPr>
              <w:spacing w:line="300" w:lineRule="auto"/>
              <w:jc w:val="center"/>
              <w:rPr>
                <w:b/>
                <w:bCs/>
                <w:szCs w:val="22"/>
              </w:rPr>
            </w:pPr>
            <w:r>
              <w:rPr>
                <w:b/>
                <w:bCs/>
                <w:szCs w:val="22"/>
              </w:rPr>
              <w:t>0,65</w:t>
            </w:r>
          </w:p>
        </w:tc>
        <w:tc>
          <w:tcPr>
            <w:tcW w:w="851" w:type="dxa"/>
          </w:tcPr>
          <w:p w14:paraId="19890B1E" w14:textId="77777777" w:rsidR="00BE1681" w:rsidRDefault="00182A1D">
            <w:pPr>
              <w:spacing w:line="300" w:lineRule="auto"/>
              <w:jc w:val="center"/>
              <w:rPr>
                <w:b/>
                <w:bCs/>
                <w:szCs w:val="22"/>
              </w:rPr>
            </w:pPr>
            <w:r>
              <w:rPr>
                <w:b/>
                <w:bCs/>
                <w:szCs w:val="22"/>
              </w:rPr>
              <w:t>0,70</w:t>
            </w:r>
          </w:p>
        </w:tc>
        <w:tc>
          <w:tcPr>
            <w:tcW w:w="1134" w:type="dxa"/>
          </w:tcPr>
          <w:p w14:paraId="397C308D" w14:textId="77777777" w:rsidR="00BE1681" w:rsidRDefault="00182A1D">
            <w:pPr>
              <w:spacing w:line="300" w:lineRule="auto"/>
              <w:jc w:val="center"/>
              <w:rPr>
                <w:b/>
                <w:bCs/>
                <w:szCs w:val="22"/>
              </w:rPr>
            </w:pPr>
            <w:r>
              <w:rPr>
                <w:b/>
                <w:bCs/>
                <w:szCs w:val="22"/>
              </w:rPr>
              <w:t>0,75</w:t>
            </w:r>
          </w:p>
        </w:tc>
        <w:tc>
          <w:tcPr>
            <w:tcW w:w="992" w:type="dxa"/>
          </w:tcPr>
          <w:p w14:paraId="6C5F62F8" w14:textId="77777777" w:rsidR="00BE1681" w:rsidRDefault="00182A1D">
            <w:pPr>
              <w:spacing w:line="300" w:lineRule="auto"/>
              <w:jc w:val="center"/>
              <w:rPr>
                <w:b/>
                <w:bCs/>
                <w:szCs w:val="22"/>
              </w:rPr>
            </w:pPr>
            <w:r>
              <w:rPr>
                <w:b/>
                <w:bCs/>
                <w:szCs w:val="22"/>
              </w:rPr>
              <w:t>0,80</w:t>
            </w:r>
          </w:p>
        </w:tc>
        <w:tc>
          <w:tcPr>
            <w:tcW w:w="867" w:type="dxa"/>
          </w:tcPr>
          <w:p w14:paraId="2264A474" w14:textId="77777777" w:rsidR="00BE1681" w:rsidRDefault="00BE1681">
            <w:pPr>
              <w:spacing w:line="300" w:lineRule="auto"/>
              <w:rPr>
                <w:b/>
                <w:bCs/>
                <w:szCs w:val="22"/>
              </w:rPr>
            </w:pPr>
          </w:p>
        </w:tc>
        <w:tc>
          <w:tcPr>
            <w:tcW w:w="868" w:type="dxa"/>
          </w:tcPr>
          <w:p w14:paraId="0A05C066" w14:textId="77777777" w:rsidR="00BE1681" w:rsidRDefault="00BE1681">
            <w:pPr>
              <w:spacing w:line="300" w:lineRule="auto"/>
              <w:rPr>
                <w:b/>
                <w:bCs/>
                <w:szCs w:val="22"/>
              </w:rPr>
            </w:pPr>
          </w:p>
        </w:tc>
        <w:tc>
          <w:tcPr>
            <w:tcW w:w="868" w:type="dxa"/>
          </w:tcPr>
          <w:p w14:paraId="19B2BCC2" w14:textId="77777777" w:rsidR="00BE1681" w:rsidRDefault="00BE1681">
            <w:pPr>
              <w:spacing w:line="300" w:lineRule="auto"/>
              <w:rPr>
                <w:b/>
                <w:bCs/>
                <w:szCs w:val="22"/>
              </w:rPr>
            </w:pPr>
          </w:p>
        </w:tc>
        <w:tc>
          <w:tcPr>
            <w:tcW w:w="868" w:type="dxa"/>
          </w:tcPr>
          <w:p w14:paraId="79001EB0" w14:textId="77777777" w:rsidR="00BE1681" w:rsidRDefault="00BE1681">
            <w:pPr>
              <w:spacing w:line="300" w:lineRule="auto"/>
              <w:rPr>
                <w:b/>
                <w:bCs/>
                <w:szCs w:val="22"/>
              </w:rPr>
            </w:pPr>
          </w:p>
        </w:tc>
      </w:tr>
      <w:tr w:rsidR="00BE1681" w14:paraId="2E04D216" w14:textId="77777777">
        <w:trPr>
          <w:cantSplit/>
        </w:trPr>
        <w:tc>
          <w:tcPr>
            <w:tcW w:w="1356" w:type="dxa"/>
          </w:tcPr>
          <w:p w14:paraId="47F21ADD" w14:textId="77777777" w:rsidR="00BE1681" w:rsidRDefault="00182A1D">
            <w:pPr>
              <w:spacing w:line="300" w:lineRule="auto"/>
              <w:jc w:val="center"/>
              <w:rPr>
                <w:b/>
                <w:bCs/>
                <w:szCs w:val="22"/>
                <w:lang w:val="it-IT"/>
              </w:rPr>
            </w:pPr>
            <w:r>
              <w:rPr>
                <w:b/>
                <w:bCs/>
                <w:szCs w:val="22"/>
                <w:lang w:val="it-IT"/>
              </w:rPr>
              <w:t>I in mA</w:t>
            </w:r>
          </w:p>
          <w:p w14:paraId="2DFD77D6" w14:textId="77777777" w:rsidR="00BE1681" w:rsidRDefault="00182A1D">
            <w:pPr>
              <w:spacing w:line="300" w:lineRule="auto"/>
              <w:jc w:val="center"/>
              <w:rPr>
                <w:b/>
                <w:bCs/>
                <w:szCs w:val="22"/>
                <w:lang w:val="it-IT"/>
              </w:rPr>
            </w:pPr>
            <w:r>
              <w:rPr>
                <w:b/>
                <w:bCs/>
                <w:szCs w:val="22"/>
                <w:lang w:val="it-IT"/>
              </w:rPr>
              <w:t>(Si)</w:t>
            </w:r>
          </w:p>
        </w:tc>
        <w:tc>
          <w:tcPr>
            <w:tcW w:w="699" w:type="dxa"/>
          </w:tcPr>
          <w:p w14:paraId="6FEB27A1" w14:textId="77777777" w:rsidR="00BE1681" w:rsidRDefault="00182A1D">
            <w:pPr>
              <w:spacing w:line="300" w:lineRule="auto"/>
              <w:jc w:val="center"/>
              <w:rPr>
                <w:szCs w:val="22"/>
                <w:lang w:val="it-IT"/>
              </w:rPr>
            </w:pPr>
            <w:r>
              <w:rPr>
                <w:szCs w:val="22"/>
                <w:lang w:val="it-IT"/>
              </w:rPr>
              <w:t>2</w:t>
            </w:r>
          </w:p>
        </w:tc>
        <w:tc>
          <w:tcPr>
            <w:tcW w:w="992" w:type="dxa"/>
          </w:tcPr>
          <w:p w14:paraId="2B5C31FE" w14:textId="77777777" w:rsidR="00BE1681" w:rsidRDefault="00182A1D">
            <w:pPr>
              <w:spacing w:line="300" w:lineRule="auto"/>
              <w:jc w:val="center"/>
              <w:rPr>
                <w:szCs w:val="22"/>
                <w:lang w:val="it-IT"/>
              </w:rPr>
            </w:pPr>
            <w:r>
              <w:rPr>
                <w:szCs w:val="22"/>
                <w:lang w:val="it-IT"/>
              </w:rPr>
              <w:t>4</w:t>
            </w:r>
          </w:p>
        </w:tc>
        <w:tc>
          <w:tcPr>
            <w:tcW w:w="851" w:type="dxa"/>
          </w:tcPr>
          <w:p w14:paraId="0AF6A356" w14:textId="77777777" w:rsidR="00BE1681" w:rsidRDefault="00182A1D">
            <w:pPr>
              <w:spacing w:line="300" w:lineRule="auto"/>
              <w:jc w:val="center"/>
              <w:rPr>
                <w:szCs w:val="22"/>
                <w:lang w:val="it-IT"/>
              </w:rPr>
            </w:pPr>
            <w:r>
              <w:rPr>
                <w:szCs w:val="22"/>
                <w:lang w:val="it-IT"/>
              </w:rPr>
              <w:t>12</w:t>
            </w:r>
          </w:p>
        </w:tc>
        <w:tc>
          <w:tcPr>
            <w:tcW w:w="1134" w:type="dxa"/>
          </w:tcPr>
          <w:p w14:paraId="32E4C75A" w14:textId="77777777" w:rsidR="00BE1681" w:rsidRDefault="00182A1D">
            <w:pPr>
              <w:spacing w:line="300" w:lineRule="auto"/>
              <w:jc w:val="center"/>
              <w:rPr>
                <w:szCs w:val="22"/>
                <w:lang w:val="it-IT"/>
              </w:rPr>
            </w:pPr>
            <w:r>
              <w:rPr>
                <w:szCs w:val="22"/>
                <w:lang w:val="it-IT"/>
              </w:rPr>
              <w:t>31</w:t>
            </w:r>
          </w:p>
        </w:tc>
        <w:tc>
          <w:tcPr>
            <w:tcW w:w="992" w:type="dxa"/>
          </w:tcPr>
          <w:p w14:paraId="0DC08883" w14:textId="77777777" w:rsidR="00BE1681" w:rsidRDefault="00182A1D">
            <w:pPr>
              <w:spacing w:line="300" w:lineRule="auto"/>
              <w:jc w:val="center"/>
              <w:rPr>
                <w:szCs w:val="22"/>
                <w:lang w:val="it-IT"/>
              </w:rPr>
            </w:pPr>
            <w:r>
              <w:rPr>
                <w:szCs w:val="22"/>
                <w:lang w:val="it-IT"/>
              </w:rPr>
              <w:t>60</w:t>
            </w:r>
          </w:p>
        </w:tc>
        <w:tc>
          <w:tcPr>
            <w:tcW w:w="867" w:type="dxa"/>
          </w:tcPr>
          <w:p w14:paraId="2E41C1A3" w14:textId="77777777" w:rsidR="00BE1681" w:rsidRDefault="00BE1681">
            <w:pPr>
              <w:spacing w:line="300" w:lineRule="auto"/>
              <w:rPr>
                <w:szCs w:val="22"/>
                <w:lang w:val="it-IT"/>
              </w:rPr>
            </w:pPr>
          </w:p>
        </w:tc>
        <w:tc>
          <w:tcPr>
            <w:tcW w:w="868" w:type="dxa"/>
          </w:tcPr>
          <w:p w14:paraId="2BAE5EF6" w14:textId="77777777" w:rsidR="00BE1681" w:rsidRDefault="00BE1681">
            <w:pPr>
              <w:spacing w:line="300" w:lineRule="auto"/>
              <w:rPr>
                <w:szCs w:val="22"/>
                <w:lang w:val="it-IT"/>
              </w:rPr>
            </w:pPr>
          </w:p>
        </w:tc>
        <w:tc>
          <w:tcPr>
            <w:tcW w:w="868" w:type="dxa"/>
          </w:tcPr>
          <w:p w14:paraId="5B7DC78D" w14:textId="77777777" w:rsidR="00BE1681" w:rsidRDefault="00BE1681">
            <w:pPr>
              <w:spacing w:line="300" w:lineRule="auto"/>
              <w:rPr>
                <w:szCs w:val="22"/>
                <w:lang w:val="it-IT"/>
              </w:rPr>
            </w:pPr>
          </w:p>
        </w:tc>
        <w:tc>
          <w:tcPr>
            <w:tcW w:w="868" w:type="dxa"/>
          </w:tcPr>
          <w:p w14:paraId="035D514E" w14:textId="77777777" w:rsidR="00BE1681" w:rsidRDefault="00BE1681">
            <w:pPr>
              <w:spacing w:line="300" w:lineRule="auto"/>
              <w:rPr>
                <w:szCs w:val="22"/>
                <w:lang w:val="it-IT"/>
              </w:rPr>
            </w:pPr>
          </w:p>
        </w:tc>
      </w:tr>
    </w:tbl>
    <w:p w14:paraId="09FC6B0A" w14:textId="77777777" w:rsidR="00BE1681" w:rsidRDefault="00BE1681">
      <w:pPr>
        <w:spacing w:line="300" w:lineRule="auto"/>
        <w:rPr>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6"/>
        <w:gridCol w:w="699"/>
        <w:gridCol w:w="992"/>
        <w:gridCol w:w="851"/>
        <w:gridCol w:w="1134"/>
        <w:gridCol w:w="992"/>
        <w:gridCol w:w="867"/>
        <w:gridCol w:w="868"/>
        <w:gridCol w:w="868"/>
        <w:gridCol w:w="868"/>
      </w:tblGrid>
      <w:tr w:rsidR="00BE1681" w14:paraId="559CFF33" w14:textId="77777777">
        <w:trPr>
          <w:cantSplit/>
        </w:trPr>
        <w:tc>
          <w:tcPr>
            <w:tcW w:w="1356" w:type="dxa"/>
          </w:tcPr>
          <w:p w14:paraId="33A31854" w14:textId="77777777" w:rsidR="00BE1681" w:rsidRDefault="00182A1D">
            <w:pPr>
              <w:spacing w:line="300" w:lineRule="auto"/>
              <w:jc w:val="center"/>
              <w:rPr>
                <w:b/>
                <w:bCs/>
                <w:szCs w:val="22"/>
              </w:rPr>
            </w:pPr>
            <w:r>
              <w:rPr>
                <w:b/>
                <w:bCs/>
                <w:szCs w:val="22"/>
              </w:rPr>
              <w:t>U in  V</w:t>
            </w:r>
          </w:p>
        </w:tc>
        <w:tc>
          <w:tcPr>
            <w:tcW w:w="699" w:type="dxa"/>
          </w:tcPr>
          <w:p w14:paraId="12E9231D" w14:textId="77777777" w:rsidR="00BE1681" w:rsidRDefault="00182A1D">
            <w:pPr>
              <w:spacing w:line="300" w:lineRule="auto"/>
              <w:jc w:val="center"/>
              <w:rPr>
                <w:b/>
                <w:bCs/>
                <w:szCs w:val="22"/>
                <w:lang w:val="it-IT"/>
              </w:rPr>
            </w:pPr>
            <w:r>
              <w:rPr>
                <w:b/>
                <w:bCs/>
                <w:szCs w:val="22"/>
                <w:lang w:val="it-IT"/>
              </w:rPr>
              <w:t>-1,00</w:t>
            </w:r>
          </w:p>
        </w:tc>
        <w:tc>
          <w:tcPr>
            <w:tcW w:w="992" w:type="dxa"/>
          </w:tcPr>
          <w:p w14:paraId="14F4C5C9" w14:textId="77777777" w:rsidR="00BE1681" w:rsidRDefault="00182A1D">
            <w:pPr>
              <w:spacing w:line="300" w:lineRule="auto"/>
              <w:jc w:val="center"/>
              <w:rPr>
                <w:b/>
                <w:bCs/>
                <w:szCs w:val="22"/>
                <w:lang w:val="it-IT"/>
              </w:rPr>
            </w:pPr>
            <w:r>
              <w:rPr>
                <w:b/>
                <w:bCs/>
                <w:szCs w:val="22"/>
                <w:lang w:val="it-IT"/>
              </w:rPr>
              <w:t>-0,50</w:t>
            </w:r>
          </w:p>
        </w:tc>
        <w:tc>
          <w:tcPr>
            <w:tcW w:w="851" w:type="dxa"/>
          </w:tcPr>
          <w:p w14:paraId="0D5476FB" w14:textId="77777777" w:rsidR="00BE1681" w:rsidRDefault="00182A1D">
            <w:pPr>
              <w:spacing w:line="300" w:lineRule="auto"/>
              <w:jc w:val="center"/>
              <w:rPr>
                <w:b/>
                <w:bCs/>
                <w:szCs w:val="22"/>
                <w:lang w:val="it-IT"/>
              </w:rPr>
            </w:pPr>
            <w:r>
              <w:rPr>
                <w:b/>
                <w:bCs/>
                <w:szCs w:val="22"/>
                <w:lang w:val="it-IT"/>
              </w:rPr>
              <w:t>-0,10</w:t>
            </w:r>
          </w:p>
        </w:tc>
        <w:tc>
          <w:tcPr>
            <w:tcW w:w="1134" w:type="dxa"/>
          </w:tcPr>
          <w:p w14:paraId="7C652F2E" w14:textId="77777777" w:rsidR="00BE1681" w:rsidRDefault="00182A1D">
            <w:pPr>
              <w:spacing w:line="300" w:lineRule="auto"/>
              <w:jc w:val="center"/>
              <w:rPr>
                <w:b/>
                <w:bCs/>
                <w:szCs w:val="22"/>
                <w:lang w:val="it-IT"/>
              </w:rPr>
            </w:pPr>
            <w:r>
              <w:rPr>
                <w:b/>
                <w:bCs/>
                <w:szCs w:val="22"/>
                <w:lang w:val="it-IT"/>
              </w:rPr>
              <w:t>0,00</w:t>
            </w:r>
          </w:p>
        </w:tc>
        <w:tc>
          <w:tcPr>
            <w:tcW w:w="992" w:type="dxa"/>
          </w:tcPr>
          <w:p w14:paraId="50CFFA29" w14:textId="77777777" w:rsidR="00BE1681" w:rsidRDefault="00182A1D">
            <w:pPr>
              <w:spacing w:line="300" w:lineRule="auto"/>
              <w:jc w:val="center"/>
              <w:rPr>
                <w:b/>
                <w:bCs/>
                <w:szCs w:val="22"/>
                <w:lang w:val="it-IT"/>
              </w:rPr>
            </w:pPr>
            <w:r>
              <w:rPr>
                <w:b/>
                <w:bCs/>
                <w:szCs w:val="22"/>
                <w:lang w:val="it-IT"/>
              </w:rPr>
              <w:t>0,10</w:t>
            </w:r>
          </w:p>
        </w:tc>
        <w:tc>
          <w:tcPr>
            <w:tcW w:w="867" w:type="dxa"/>
          </w:tcPr>
          <w:p w14:paraId="55BCD9E0" w14:textId="77777777" w:rsidR="00BE1681" w:rsidRDefault="00182A1D">
            <w:pPr>
              <w:spacing w:line="300" w:lineRule="auto"/>
              <w:jc w:val="center"/>
              <w:rPr>
                <w:b/>
                <w:bCs/>
                <w:szCs w:val="22"/>
                <w:lang w:val="it-IT"/>
              </w:rPr>
            </w:pPr>
            <w:r>
              <w:rPr>
                <w:b/>
                <w:bCs/>
                <w:szCs w:val="22"/>
                <w:lang w:val="it-IT"/>
              </w:rPr>
              <w:t>0,20</w:t>
            </w:r>
          </w:p>
        </w:tc>
        <w:tc>
          <w:tcPr>
            <w:tcW w:w="868" w:type="dxa"/>
          </w:tcPr>
          <w:p w14:paraId="48FF3E31" w14:textId="77777777" w:rsidR="00BE1681" w:rsidRDefault="00182A1D">
            <w:pPr>
              <w:spacing w:line="300" w:lineRule="auto"/>
              <w:jc w:val="center"/>
              <w:rPr>
                <w:b/>
                <w:bCs/>
                <w:szCs w:val="22"/>
                <w:lang w:val="it-IT"/>
              </w:rPr>
            </w:pPr>
            <w:r>
              <w:rPr>
                <w:b/>
                <w:bCs/>
                <w:szCs w:val="22"/>
                <w:lang w:val="it-IT"/>
              </w:rPr>
              <w:t>0,25</w:t>
            </w:r>
          </w:p>
        </w:tc>
        <w:tc>
          <w:tcPr>
            <w:tcW w:w="868" w:type="dxa"/>
          </w:tcPr>
          <w:p w14:paraId="0301B326" w14:textId="77777777" w:rsidR="00BE1681" w:rsidRDefault="00182A1D">
            <w:pPr>
              <w:spacing w:line="300" w:lineRule="auto"/>
              <w:jc w:val="center"/>
              <w:rPr>
                <w:b/>
                <w:bCs/>
                <w:szCs w:val="22"/>
                <w:lang w:val="it-IT"/>
              </w:rPr>
            </w:pPr>
            <w:r>
              <w:rPr>
                <w:b/>
                <w:bCs/>
                <w:szCs w:val="22"/>
                <w:lang w:val="it-IT"/>
              </w:rPr>
              <w:t>0,30</w:t>
            </w:r>
          </w:p>
        </w:tc>
        <w:tc>
          <w:tcPr>
            <w:tcW w:w="868" w:type="dxa"/>
          </w:tcPr>
          <w:p w14:paraId="73426802" w14:textId="77777777" w:rsidR="00BE1681" w:rsidRDefault="00182A1D">
            <w:pPr>
              <w:spacing w:line="300" w:lineRule="auto"/>
              <w:jc w:val="center"/>
              <w:rPr>
                <w:b/>
                <w:bCs/>
                <w:szCs w:val="22"/>
                <w:lang w:val="it-IT"/>
              </w:rPr>
            </w:pPr>
            <w:r>
              <w:rPr>
                <w:b/>
                <w:bCs/>
                <w:szCs w:val="22"/>
                <w:lang w:val="it-IT"/>
              </w:rPr>
              <w:t>0,35</w:t>
            </w:r>
          </w:p>
        </w:tc>
      </w:tr>
      <w:tr w:rsidR="00BE1681" w14:paraId="3FB1438F" w14:textId="77777777">
        <w:trPr>
          <w:cantSplit/>
        </w:trPr>
        <w:tc>
          <w:tcPr>
            <w:tcW w:w="1356" w:type="dxa"/>
          </w:tcPr>
          <w:p w14:paraId="02F73CA5" w14:textId="77777777" w:rsidR="00BE1681" w:rsidRDefault="00182A1D">
            <w:pPr>
              <w:spacing w:line="300" w:lineRule="auto"/>
              <w:jc w:val="center"/>
              <w:rPr>
                <w:b/>
                <w:bCs/>
                <w:szCs w:val="22"/>
                <w:lang w:val="it-IT"/>
              </w:rPr>
            </w:pPr>
            <w:r>
              <w:rPr>
                <w:b/>
                <w:bCs/>
                <w:szCs w:val="22"/>
                <w:lang w:val="it-IT"/>
              </w:rPr>
              <w:t>I in mA</w:t>
            </w:r>
          </w:p>
          <w:p w14:paraId="61DE35BE" w14:textId="77777777" w:rsidR="00BE1681" w:rsidRDefault="00182A1D">
            <w:pPr>
              <w:spacing w:line="300" w:lineRule="auto"/>
              <w:jc w:val="center"/>
              <w:rPr>
                <w:b/>
                <w:bCs/>
                <w:szCs w:val="22"/>
                <w:lang w:val="it-IT"/>
              </w:rPr>
            </w:pPr>
            <w:r>
              <w:rPr>
                <w:b/>
                <w:bCs/>
                <w:szCs w:val="22"/>
                <w:lang w:val="it-IT"/>
              </w:rPr>
              <w:t>(Ge)</w:t>
            </w:r>
          </w:p>
        </w:tc>
        <w:tc>
          <w:tcPr>
            <w:tcW w:w="699" w:type="dxa"/>
          </w:tcPr>
          <w:p w14:paraId="24C0B5E2" w14:textId="77777777" w:rsidR="00BE1681" w:rsidRDefault="00182A1D">
            <w:pPr>
              <w:spacing w:line="300" w:lineRule="auto"/>
              <w:jc w:val="center"/>
              <w:rPr>
                <w:szCs w:val="22"/>
              </w:rPr>
            </w:pPr>
            <w:r>
              <w:rPr>
                <w:szCs w:val="22"/>
              </w:rPr>
              <w:t>0</w:t>
            </w:r>
          </w:p>
        </w:tc>
        <w:tc>
          <w:tcPr>
            <w:tcW w:w="992" w:type="dxa"/>
          </w:tcPr>
          <w:p w14:paraId="100E7340" w14:textId="77777777" w:rsidR="00BE1681" w:rsidRDefault="00182A1D">
            <w:pPr>
              <w:spacing w:line="300" w:lineRule="auto"/>
              <w:jc w:val="center"/>
              <w:rPr>
                <w:szCs w:val="22"/>
              </w:rPr>
            </w:pPr>
            <w:r>
              <w:rPr>
                <w:szCs w:val="22"/>
              </w:rPr>
              <w:t>0</w:t>
            </w:r>
          </w:p>
        </w:tc>
        <w:tc>
          <w:tcPr>
            <w:tcW w:w="851" w:type="dxa"/>
          </w:tcPr>
          <w:p w14:paraId="1568110E" w14:textId="77777777" w:rsidR="00BE1681" w:rsidRDefault="00182A1D">
            <w:pPr>
              <w:spacing w:line="300" w:lineRule="auto"/>
              <w:jc w:val="center"/>
              <w:rPr>
                <w:szCs w:val="22"/>
              </w:rPr>
            </w:pPr>
            <w:r>
              <w:rPr>
                <w:szCs w:val="22"/>
              </w:rPr>
              <w:t>0</w:t>
            </w:r>
          </w:p>
        </w:tc>
        <w:tc>
          <w:tcPr>
            <w:tcW w:w="1134" w:type="dxa"/>
          </w:tcPr>
          <w:p w14:paraId="5462FF68" w14:textId="77777777" w:rsidR="00BE1681" w:rsidRDefault="00182A1D">
            <w:pPr>
              <w:spacing w:line="300" w:lineRule="auto"/>
              <w:jc w:val="center"/>
              <w:rPr>
                <w:szCs w:val="22"/>
              </w:rPr>
            </w:pPr>
            <w:r>
              <w:rPr>
                <w:szCs w:val="22"/>
              </w:rPr>
              <w:t>0</w:t>
            </w:r>
          </w:p>
        </w:tc>
        <w:tc>
          <w:tcPr>
            <w:tcW w:w="992" w:type="dxa"/>
          </w:tcPr>
          <w:p w14:paraId="74ED10E5" w14:textId="77777777" w:rsidR="00BE1681" w:rsidRDefault="00182A1D">
            <w:pPr>
              <w:spacing w:line="300" w:lineRule="auto"/>
              <w:jc w:val="center"/>
              <w:rPr>
                <w:szCs w:val="22"/>
              </w:rPr>
            </w:pPr>
            <w:r>
              <w:rPr>
                <w:szCs w:val="22"/>
              </w:rPr>
              <w:t>0</w:t>
            </w:r>
          </w:p>
        </w:tc>
        <w:tc>
          <w:tcPr>
            <w:tcW w:w="867" w:type="dxa"/>
          </w:tcPr>
          <w:p w14:paraId="45AE1268" w14:textId="77777777" w:rsidR="00BE1681" w:rsidRDefault="00182A1D">
            <w:pPr>
              <w:spacing w:line="300" w:lineRule="auto"/>
              <w:jc w:val="center"/>
              <w:rPr>
                <w:szCs w:val="22"/>
              </w:rPr>
            </w:pPr>
            <w:r>
              <w:rPr>
                <w:szCs w:val="22"/>
              </w:rPr>
              <w:t>0,1</w:t>
            </w:r>
          </w:p>
        </w:tc>
        <w:tc>
          <w:tcPr>
            <w:tcW w:w="868" w:type="dxa"/>
          </w:tcPr>
          <w:p w14:paraId="42050B4E" w14:textId="77777777" w:rsidR="00BE1681" w:rsidRDefault="00182A1D">
            <w:pPr>
              <w:spacing w:line="300" w:lineRule="auto"/>
              <w:jc w:val="center"/>
              <w:rPr>
                <w:szCs w:val="22"/>
              </w:rPr>
            </w:pPr>
            <w:r>
              <w:rPr>
                <w:szCs w:val="22"/>
              </w:rPr>
              <w:t>0,4</w:t>
            </w:r>
          </w:p>
        </w:tc>
        <w:tc>
          <w:tcPr>
            <w:tcW w:w="868" w:type="dxa"/>
          </w:tcPr>
          <w:p w14:paraId="568F7BE9" w14:textId="77777777" w:rsidR="00BE1681" w:rsidRDefault="00182A1D">
            <w:pPr>
              <w:spacing w:line="300" w:lineRule="auto"/>
              <w:jc w:val="center"/>
              <w:rPr>
                <w:szCs w:val="22"/>
              </w:rPr>
            </w:pPr>
            <w:r>
              <w:rPr>
                <w:szCs w:val="22"/>
              </w:rPr>
              <w:t>0,9</w:t>
            </w:r>
          </w:p>
        </w:tc>
        <w:tc>
          <w:tcPr>
            <w:tcW w:w="868" w:type="dxa"/>
          </w:tcPr>
          <w:p w14:paraId="59918BE9" w14:textId="77777777" w:rsidR="00BE1681" w:rsidRDefault="00182A1D">
            <w:pPr>
              <w:spacing w:line="300" w:lineRule="auto"/>
              <w:jc w:val="center"/>
              <w:rPr>
                <w:szCs w:val="22"/>
              </w:rPr>
            </w:pPr>
            <w:r>
              <w:rPr>
                <w:szCs w:val="22"/>
              </w:rPr>
              <w:t>2</w:t>
            </w:r>
          </w:p>
        </w:tc>
      </w:tr>
      <w:tr w:rsidR="00BE1681" w14:paraId="78F99996" w14:textId="77777777">
        <w:trPr>
          <w:cantSplit/>
        </w:trPr>
        <w:tc>
          <w:tcPr>
            <w:tcW w:w="1356" w:type="dxa"/>
          </w:tcPr>
          <w:p w14:paraId="0E799D98" w14:textId="77777777" w:rsidR="00BE1681" w:rsidRDefault="00182A1D">
            <w:pPr>
              <w:spacing w:line="300" w:lineRule="auto"/>
              <w:jc w:val="center"/>
              <w:rPr>
                <w:b/>
                <w:bCs/>
                <w:szCs w:val="22"/>
              </w:rPr>
            </w:pPr>
            <w:r>
              <w:rPr>
                <w:b/>
                <w:bCs/>
                <w:szCs w:val="22"/>
              </w:rPr>
              <w:t>U in  V</w:t>
            </w:r>
          </w:p>
        </w:tc>
        <w:tc>
          <w:tcPr>
            <w:tcW w:w="699" w:type="dxa"/>
          </w:tcPr>
          <w:p w14:paraId="6A9F7F1F" w14:textId="77777777" w:rsidR="00BE1681" w:rsidRDefault="00182A1D">
            <w:pPr>
              <w:spacing w:line="300" w:lineRule="auto"/>
              <w:jc w:val="center"/>
              <w:rPr>
                <w:b/>
                <w:bCs/>
                <w:szCs w:val="22"/>
                <w:lang w:val="it-IT"/>
              </w:rPr>
            </w:pPr>
            <w:r>
              <w:rPr>
                <w:b/>
                <w:bCs/>
                <w:szCs w:val="22"/>
                <w:lang w:val="it-IT"/>
              </w:rPr>
              <w:t>0,40</w:t>
            </w:r>
          </w:p>
        </w:tc>
        <w:tc>
          <w:tcPr>
            <w:tcW w:w="992" w:type="dxa"/>
          </w:tcPr>
          <w:p w14:paraId="03DCBD3B" w14:textId="77777777" w:rsidR="00BE1681" w:rsidRDefault="00182A1D">
            <w:pPr>
              <w:spacing w:line="300" w:lineRule="auto"/>
              <w:jc w:val="center"/>
              <w:rPr>
                <w:b/>
                <w:bCs/>
                <w:szCs w:val="22"/>
                <w:lang w:val="it-IT"/>
              </w:rPr>
            </w:pPr>
            <w:r>
              <w:rPr>
                <w:b/>
                <w:bCs/>
                <w:szCs w:val="22"/>
                <w:lang w:val="it-IT"/>
              </w:rPr>
              <w:t>0,45</w:t>
            </w:r>
          </w:p>
        </w:tc>
        <w:tc>
          <w:tcPr>
            <w:tcW w:w="851" w:type="dxa"/>
          </w:tcPr>
          <w:p w14:paraId="4654224D" w14:textId="77777777" w:rsidR="00BE1681" w:rsidRDefault="00182A1D">
            <w:pPr>
              <w:spacing w:line="300" w:lineRule="auto"/>
              <w:jc w:val="center"/>
              <w:rPr>
                <w:b/>
                <w:bCs/>
                <w:szCs w:val="22"/>
                <w:lang w:val="it-IT"/>
              </w:rPr>
            </w:pPr>
            <w:r>
              <w:rPr>
                <w:b/>
                <w:bCs/>
                <w:szCs w:val="22"/>
                <w:lang w:val="it-IT"/>
              </w:rPr>
              <w:t>0,50</w:t>
            </w:r>
          </w:p>
        </w:tc>
        <w:tc>
          <w:tcPr>
            <w:tcW w:w="1134" w:type="dxa"/>
          </w:tcPr>
          <w:p w14:paraId="24B4C1B6" w14:textId="77777777" w:rsidR="00BE1681" w:rsidRDefault="00BE1681">
            <w:pPr>
              <w:spacing w:line="300" w:lineRule="auto"/>
              <w:jc w:val="center"/>
              <w:rPr>
                <w:b/>
                <w:bCs/>
                <w:szCs w:val="22"/>
                <w:lang w:val="it-IT"/>
              </w:rPr>
            </w:pPr>
          </w:p>
        </w:tc>
        <w:tc>
          <w:tcPr>
            <w:tcW w:w="992" w:type="dxa"/>
          </w:tcPr>
          <w:p w14:paraId="45781F82" w14:textId="77777777" w:rsidR="00BE1681" w:rsidRDefault="00BE1681">
            <w:pPr>
              <w:spacing w:line="300" w:lineRule="auto"/>
              <w:jc w:val="center"/>
              <w:rPr>
                <w:b/>
                <w:bCs/>
                <w:szCs w:val="22"/>
                <w:lang w:val="it-IT"/>
              </w:rPr>
            </w:pPr>
          </w:p>
        </w:tc>
        <w:tc>
          <w:tcPr>
            <w:tcW w:w="867" w:type="dxa"/>
          </w:tcPr>
          <w:p w14:paraId="2C5DA781" w14:textId="77777777" w:rsidR="00BE1681" w:rsidRDefault="00BE1681">
            <w:pPr>
              <w:spacing w:line="300" w:lineRule="auto"/>
              <w:rPr>
                <w:b/>
                <w:bCs/>
                <w:szCs w:val="22"/>
                <w:lang w:val="it-IT"/>
              </w:rPr>
            </w:pPr>
          </w:p>
        </w:tc>
        <w:tc>
          <w:tcPr>
            <w:tcW w:w="868" w:type="dxa"/>
          </w:tcPr>
          <w:p w14:paraId="1FEFBB35" w14:textId="77777777" w:rsidR="00BE1681" w:rsidRDefault="00BE1681">
            <w:pPr>
              <w:spacing w:line="300" w:lineRule="auto"/>
              <w:rPr>
                <w:b/>
                <w:bCs/>
                <w:szCs w:val="22"/>
                <w:lang w:val="it-IT"/>
              </w:rPr>
            </w:pPr>
          </w:p>
        </w:tc>
        <w:tc>
          <w:tcPr>
            <w:tcW w:w="868" w:type="dxa"/>
          </w:tcPr>
          <w:p w14:paraId="4AEDB4B3" w14:textId="77777777" w:rsidR="00BE1681" w:rsidRDefault="00BE1681">
            <w:pPr>
              <w:spacing w:line="300" w:lineRule="auto"/>
              <w:rPr>
                <w:b/>
                <w:bCs/>
                <w:szCs w:val="22"/>
                <w:lang w:val="it-IT"/>
              </w:rPr>
            </w:pPr>
          </w:p>
        </w:tc>
        <w:tc>
          <w:tcPr>
            <w:tcW w:w="868" w:type="dxa"/>
          </w:tcPr>
          <w:p w14:paraId="1C3A05B4" w14:textId="77777777" w:rsidR="00BE1681" w:rsidRDefault="00BE1681">
            <w:pPr>
              <w:spacing w:line="300" w:lineRule="auto"/>
              <w:rPr>
                <w:b/>
                <w:bCs/>
                <w:szCs w:val="22"/>
                <w:lang w:val="it-IT"/>
              </w:rPr>
            </w:pPr>
          </w:p>
        </w:tc>
      </w:tr>
      <w:tr w:rsidR="00BE1681" w14:paraId="263859FF" w14:textId="77777777">
        <w:trPr>
          <w:cantSplit/>
        </w:trPr>
        <w:tc>
          <w:tcPr>
            <w:tcW w:w="1356" w:type="dxa"/>
          </w:tcPr>
          <w:p w14:paraId="1A860F79" w14:textId="77777777" w:rsidR="00BE1681" w:rsidRDefault="00182A1D">
            <w:pPr>
              <w:spacing w:line="300" w:lineRule="auto"/>
              <w:jc w:val="center"/>
              <w:rPr>
                <w:b/>
                <w:bCs/>
                <w:szCs w:val="22"/>
                <w:lang w:val="it-IT"/>
              </w:rPr>
            </w:pPr>
            <w:r>
              <w:rPr>
                <w:b/>
                <w:bCs/>
                <w:szCs w:val="22"/>
                <w:lang w:val="it-IT"/>
              </w:rPr>
              <w:t>I in mA</w:t>
            </w:r>
          </w:p>
          <w:p w14:paraId="240C51BA" w14:textId="77777777" w:rsidR="00BE1681" w:rsidRDefault="00182A1D">
            <w:pPr>
              <w:spacing w:line="300" w:lineRule="auto"/>
              <w:jc w:val="center"/>
              <w:rPr>
                <w:b/>
                <w:bCs/>
                <w:szCs w:val="22"/>
                <w:lang w:val="it-IT"/>
              </w:rPr>
            </w:pPr>
            <w:r>
              <w:rPr>
                <w:b/>
                <w:bCs/>
                <w:szCs w:val="22"/>
                <w:lang w:val="it-IT"/>
              </w:rPr>
              <w:t>(Ge)</w:t>
            </w:r>
          </w:p>
        </w:tc>
        <w:tc>
          <w:tcPr>
            <w:tcW w:w="699" w:type="dxa"/>
          </w:tcPr>
          <w:p w14:paraId="07A80BF7" w14:textId="77777777" w:rsidR="00BE1681" w:rsidRDefault="00182A1D">
            <w:pPr>
              <w:spacing w:line="300" w:lineRule="auto"/>
              <w:jc w:val="center"/>
              <w:rPr>
                <w:szCs w:val="22"/>
                <w:lang w:val="it-IT"/>
              </w:rPr>
            </w:pPr>
            <w:r>
              <w:rPr>
                <w:szCs w:val="22"/>
                <w:lang w:val="it-IT"/>
              </w:rPr>
              <w:t>3,7</w:t>
            </w:r>
          </w:p>
        </w:tc>
        <w:tc>
          <w:tcPr>
            <w:tcW w:w="992" w:type="dxa"/>
          </w:tcPr>
          <w:p w14:paraId="54DFA978" w14:textId="77777777" w:rsidR="00BE1681" w:rsidRDefault="00182A1D">
            <w:pPr>
              <w:spacing w:line="300" w:lineRule="auto"/>
              <w:jc w:val="center"/>
              <w:rPr>
                <w:szCs w:val="22"/>
                <w:lang w:val="it-IT"/>
              </w:rPr>
            </w:pPr>
            <w:r>
              <w:rPr>
                <w:szCs w:val="22"/>
                <w:lang w:val="it-IT"/>
              </w:rPr>
              <w:t>6,2</w:t>
            </w:r>
          </w:p>
        </w:tc>
        <w:tc>
          <w:tcPr>
            <w:tcW w:w="851" w:type="dxa"/>
          </w:tcPr>
          <w:p w14:paraId="237536EA" w14:textId="77777777" w:rsidR="00BE1681" w:rsidRDefault="00182A1D">
            <w:pPr>
              <w:spacing w:line="300" w:lineRule="auto"/>
              <w:jc w:val="center"/>
              <w:rPr>
                <w:szCs w:val="22"/>
                <w:lang w:val="it-IT"/>
              </w:rPr>
            </w:pPr>
            <w:r>
              <w:rPr>
                <w:szCs w:val="22"/>
                <w:lang w:val="it-IT"/>
              </w:rPr>
              <w:t>9,8</w:t>
            </w:r>
          </w:p>
        </w:tc>
        <w:tc>
          <w:tcPr>
            <w:tcW w:w="1134" w:type="dxa"/>
          </w:tcPr>
          <w:p w14:paraId="62C86C13" w14:textId="77777777" w:rsidR="00BE1681" w:rsidRDefault="00BE1681">
            <w:pPr>
              <w:spacing w:line="300" w:lineRule="auto"/>
              <w:jc w:val="center"/>
              <w:rPr>
                <w:szCs w:val="22"/>
                <w:lang w:val="it-IT"/>
              </w:rPr>
            </w:pPr>
          </w:p>
        </w:tc>
        <w:tc>
          <w:tcPr>
            <w:tcW w:w="992" w:type="dxa"/>
          </w:tcPr>
          <w:p w14:paraId="3DE6F02A" w14:textId="77777777" w:rsidR="00BE1681" w:rsidRDefault="00BE1681">
            <w:pPr>
              <w:spacing w:line="300" w:lineRule="auto"/>
              <w:jc w:val="center"/>
              <w:rPr>
                <w:szCs w:val="22"/>
                <w:lang w:val="it-IT"/>
              </w:rPr>
            </w:pPr>
          </w:p>
        </w:tc>
        <w:tc>
          <w:tcPr>
            <w:tcW w:w="867" w:type="dxa"/>
          </w:tcPr>
          <w:p w14:paraId="5F985E3D" w14:textId="77777777" w:rsidR="00BE1681" w:rsidRDefault="00BE1681">
            <w:pPr>
              <w:spacing w:line="300" w:lineRule="auto"/>
              <w:rPr>
                <w:szCs w:val="22"/>
                <w:lang w:val="it-IT"/>
              </w:rPr>
            </w:pPr>
          </w:p>
        </w:tc>
        <w:tc>
          <w:tcPr>
            <w:tcW w:w="868" w:type="dxa"/>
          </w:tcPr>
          <w:p w14:paraId="736421F9" w14:textId="77777777" w:rsidR="00BE1681" w:rsidRDefault="00BE1681">
            <w:pPr>
              <w:spacing w:line="300" w:lineRule="auto"/>
              <w:rPr>
                <w:szCs w:val="22"/>
                <w:lang w:val="it-IT"/>
              </w:rPr>
            </w:pPr>
          </w:p>
        </w:tc>
        <w:tc>
          <w:tcPr>
            <w:tcW w:w="868" w:type="dxa"/>
          </w:tcPr>
          <w:p w14:paraId="63784929" w14:textId="77777777" w:rsidR="00BE1681" w:rsidRDefault="00BE1681">
            <w:pPr>
              <w:spacing w:line="300" w:lineRule="auto"/>
              <w:rPr>
                <w:szCs w:val="22"/>
                <w:lang w:val="it-IT"/>
              </w:rPr>
            </w:pPr>
          </w:p>
        </w:tc>
        <w:tc>
          <w:tcPr>
            <w:tcW w:w="868" w:type="dxa"/>
          </w:tcPr>
          <w:p w14:paraId="189BA5E7" w14:textId="77777777" w:rsidR="00BE1681" w:rsidRDefault="00BE1681">
            <w:pPr>
              <w:spacing w:line="300" w:lineRule="auto"/>
              <w:rPr>
                <w:szCs w:val="22"/>
                <w:lang w:val="it-IT"/>
              </w:rPr>
            </w:pPr>
          </w:p>
        </w:tc>
      </w:tr>
    </w:tbl>
    <w:p w14:paraId="5AE165A0" w14:textId="77777777" w:rsidR="00BE1681" w:rsidRDefault="00BE1681">
      <w:pPr>
        <w:spacing w:line="300" w:lineRule="auto"/>
        <w:rPr>
          <w:szCs w:val="22"/>
          <w:lang w:val="it-IT"/>
        </w:rPr>
      </w:pPr>
    </w:p>
    <w:p w14:paraId="14048ABD" w14:textId="77777777" w:rsidR="00BE1681" w:rsidRDefault="00182A1D">
      <w:pPr>
        <w:spacing w:line="300" w:lineRule="auto"/>
        <w:jc w:val="center"/>
      </w:pPr>
      <w:r>
        <w:rPr>
          <w:noProof/>
        </w:rPr>
        <w:drawing>
          <wp:inline distT="0" distB="0" distL="0" distR="0" wp14:anchorId="14D49179" wp14:editId="39DD8043">
            <wp:extent cx="3733800" cy="2501900"/>
            <wp:effectExtent l="0" t="0" r="0" b="0"/>
            <wp:docPr id="3" name="Objek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D4B1F73" w14:textId="77777777" w:rsidR="00BE1681" w:rsidRDefault="00BE1681">
      <w:pPr>
        <w:spacing w:line="300" w:lineRule="auto"/>
      </w:pPr>
    </w:p>
    <w:p w14:paraId="16022764" w14:textId="77777777" w:rsidR="00BE1681" w:rsidRDefault="00182A1D">
      <w:pPr>
        <w:spacing w:line="300" w:lineRule="auto"/>
        <w:jc w:val="center"/>
        <w:rPr>
          <w:sz w:val="24"/>
          <w:szCs w:val="22"/>
        </w:rPr>
      </w:pPr>
      <w:r>
        <w:rPr>
          <w:noProof/>
        </w:rPr>
        <w:drawing>
          <wp:inline distT="0" distB="0" distL="0" distR="0" wp14:anchorId="018E51C0" wp14:editId="4BE2EA32">
            <wp:extent cx="3848100" cy="2336800"/>
            <wp:effectExtent l="0" t="0" r="0" b="0"/>
            <wp:docPr id="4" name="Objek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sectPr w:rsidR="00BE1681">
      <w:headerReference w:type="default" r:id="rId15"/>
      <w:pgSz w:w="11907" w:h="16840" w:code="9"/>
      <w:pgMar w:top="907" w:right="1134" w:bottom="1015" w:left="1418" w:header="720" w:footer="1021"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B179C3" w14:textId="77777777" w:rsidR="00BE1681" w:rsidRDefault="00182A1D">
      <w:r>
        <w:separator/>
      </w:r>
    </w:p>
  </w:endnote>
  <w:endnote w:type="continuationSeparator" w:id="0">
    <w:p w14:paraId="4EF5BFC6" w14:textId="77777777" w:rsidR="00BE1681" w:rsidRDefault="00182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3F69E3" w14:textId="77777777" w:rsidR="00BE1681" w:rsidRDefault="00182A1D">
      <w:r>
        <w:separator/>
      </w:r>
    </w:p>
  </w:footnote>
  <w:footnote w:type="continuationSeparator" w:id="0">
    <w:p w14:paraId="3FCB71B1" w14:textId="77777777" w:rsidR="00BE1681" w:rsidRDefault="00182A1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6"/>
      <w:gridCol w:w="8149"/>
    </w:tblGrid>
    <w:tr w:rsidR="00BE1681" w14:paraId="78891249" w14:textId="77777777">
      <w:tc>
        <w:tcPr>
          <w:tcW w:w="1346" w:type="dxa"/>
          <w:tcBorders>
            <w:top w:val="single" w:sz="4" w:space="0" w:color="auto"/>
            <w:left w:val="single" w:sz="4" w:space="0" w:color="auto"/>
            <w:bottom w:val="single" w:sz="4" w:space="0" w:color="auto"/>
            <w:right w:val="single" w:sz="4" w:space="0" w:color="auto"/>
          </w:tcBorders>
        </w:tcPr>
        <w:p w14:paraId="3778DD6E" w14:textId="77777777" w:rsidR="00BE1681" w:rsidRDefault="00182A1D">
          <w:pPr>
            <w:spacing w:line="300" w:lineRule="auto"/>
            <w:jc w:val="center"/>
            <w:rPr>
              <w:b/>
              <w:bCs/>
              <w:sz w:val="22"/>
              <w:szCs w:val="22"/>
            </w:rPr>
          </w:pPr>
          <w:r>
            <w:rPr>
              <w:b/>
              <w:bCs/>
              <w:sz w:val="22"/>
              <w:szCs w:val="22"/>
            </w:rPr>
            <w:t>E 10</w:t>
          </w:r>
        </w:p>
      </w:tc>
      <w:tc>
        <w:tcPr>
          <w:tcW w:w="8149" w:type="dxa"/>
          <w:tcBorders>
            <w:top w:val="single" w:sz="4" w:space="0" w:color="auto"/>
            <w:left w:val="single" w:sz="4" w:space="0" w:color="auto"/>
            <w:bottom w:val="single" w:sz="4" w:space="0" w:color="auto"/>
            <w:right w:val="single" w:sz="4" w:space="0" w:color="auto"/>
          </w:tcBorders>
        </w:tcPr>
        <w:p w14:paraId="32D38B05" w14:textId="77777777" w:rsidR="00BE1681" w:rsidRDefault="00182A1D">
          <w:pPr>
            <w:spacing w:line="300" w:lineRule="auto"/>
            <w:jc w:val="center"/>
            <w:rPr>
              <w:b/>
              <w:bCs/>
              <w:sz w:val="22"/>
              <w:szCs w:val="22"/>
            </w:rPr>
          </w:pPr>
          <w:r>
            <w:rPr>
              <w:b/>
              <w:bCs/>
              <w:sz w:val="22"/>
              <w:szCs w:val="22"/>
            </w:rPr>
            <w:t>Halbleiterdiode</w:t>
          </w:r>
        </w:p>
      </w:tc>
    </w:tr>
  </w:tbl>
  <w:p w14:paraId="3D8F61B2" w14:textId="77777777" w:rsidR="00BE1681" w:rsidRDefault="00BE1681">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23584" w14:textId="77777777" w:rsidR="00BE1681" w:rsidRDefault="00BE1681">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8C8B80"/>
    <w:lvl w:ilvl="0">
      <w:numFmt w:val="decimal"/>
      <w:lvlText w:val="*"/>
      <w:lvlJc w:val="left"/>
    </w:lvl>
  </w:abstractNum>
  <w:abstractNum w:abstractNumId="1">
    <w:nsid w:val="03D667D5"/>
    <w:multiLevelType w:val="hybridMultilevel"/>
    <w:tmpl w:val="60B8FF26"/>
    <w:lvl w:ilvl="0" w:tplc="DFAEAA8C">
      <w:start w:val="1"/>
      <w:numFmt w:val="decimal"/>
      <w:lvlText w:val="(2.%1.)"/>
      <w:lvlJc w:val="left"/>
      <w:pPr>
        <w:tabs>
          <w:tab w:val="num" w:pos="510"/>
        </w:tabs>
        <w:ind w:left="510" w:hanging="51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7A61A41"/>
    <w:multiLevelType w:val="hybridMultilevel"/>
    <w:tmpl w:val="29D419DA"/>
    <w:lvl w:ilvl="0" w:tplc="3A8C8B80">
      <w:start w:val="1"/>
      <w:numFmt w:val="bullet"/>
      <w:lvlText w:val=""/>
      <w:legacy w:legacy="1" w:legacySpace="0" w:legacyIndent="283"/>
      <w:lvlJc w:val="left"/>
      <w:pPr>
        <w:ind w:left="283" w:hanging="283"/>
      </w:pPr>
      <w:rPr>
        <w:rFonts w:ascii="Symbol" w:hAnsi="Symbol"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992638B"/>
    <w:multiLevelType w:val="hybridMultilevel"/>
    <w:tmpl w:val="38F6B118"/>
    <w:lvl w:ilvl="0" w:tplc="BBE61FC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0EDA71E3"/>
    <w:multiLevelType w:val="singleLevel"/>
    <w:tmpl w:val="BA04CE98"/>
    <w:lvl w:ilvl="0">
      <w:start w:val="1"/>
      <w:numFmt w:val="decimal"/>
      <w:lvlText w:val="(%1)"/>
      <w:lvlJc w:val="left"/>
      <w:pPr>
        <w:tabs>
          <w:tab w:val="num" w:pos="510"/>
        </w:tabs>
        <w:ind w:left="510" w:hanging="510"/>
      </w:pPr>
      <w:rPr>
        <w:rFonts w:hint="default"/>
        <w:b w:val="0"/>
        <w:i w:val="0"/>
      </w:rPr>
    </w:lvl>
  </w:abstractNum>
  <w:abstractNum w:abstractNumId="5">
    <w:nsid w:val="10216CC0"/>
    <w:multiLevelType w:val="multilevel"/>
    <w:tmpl w:val="C108E4FC"/>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0EE3D88"/>
    <w:multiLevelType w:val="multilevel"/>
    <w:tmpl w:val="A5BA400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27009A9"/>
    <w:multiLevelType w:val="hybridMultilevel"/>
    <w:tmpl w:val="B920A7C0"/>
    <w:lvl w:ilvl="0" w:tplc="60EEEEE0">
      <w:start w:val="1"/>
      <w:numFmt w:val="none"/>
      <w:lvlText w:val="1.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12AF663D"/>
    <w:multiLevelType w:val="hybridMultilevel"/>
    <w:tmpl w:val="29D419DA"/>
    <w:lvl w:ilvl="0" w:tplc="FF20FFA0">
      <w:start w:val="1"/>
      <w:numFmt w:val="lowerLetter"/>
      <w:lvlText w:val="%1)"/>
      <w:lvlJc w:val="left"/>
      <w:pPr>
        <w:tabs>
          <w:tab w:val="num" w:pos="360"/>
        </w:tabs>
        <w:ind w:left="360" w:hanging="360"/>
      </w:pPr>
      <w:rPr>
        <w:rFonts w:hint="default"/>
        <w:b/>
        <w:i w:val="0"/>
        <w:u w:color="0000FF"/>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169910C1"/>
    <w:multiLevelType w:val="hybridMultilevel"/>
    <w:tmpl w:val="CBB20372"/>
    <w:lvl w:ilvl="0" w:tplc="1A1E34B4">
      <w:start w:val="1"/>
      <w:numFmt w:val="decimal"/>
      <w:lvlText w:val="%1."/>
      <w:lvlJc w:val="left"/>
      <w:pPr>
        <w:tabs>
          <w:tab w:val="num" w:pos="360"/>
        </w:tabs>
        <w:ind w:left="45" w:hanging="45"/>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0">
    <w:nsid w:val="173D2801"/>
    <w:multiLevelType w:val="hybridMultilevel"/>
    <w:tmpl w:val="EA3CC832"/>
    <w:lvl w:ilvl="0" w:tplc="8F565E82">
      <w:start w:val="1"/>
      <w:numFmt w:val="decimal"/>
      <w:lvlText w:val="2.%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1B6D601A"/>
    <w:multiLevelType w:val="hybridMultilevel"/>
    <w:tmpl w:val="23B64268"/>
    <w:lvl w:ilvl="0" w:tplc="4E1849D0">
      <w:start w:val="1"/>
      <w:numFmt w:val="decimal"/>
      <w:lvlText w:val="(2.%1.)"/>
      <w:lvlJc w:val="left"/>
      <w:pPr>
        <w:tabs>
          <w:tab w:val="num" w:pos="510"/>
        </w:tabs>
        <w:ind w:left="510" w:hanging="51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1D406009"/>
    <w:multiLevelType w:val="hybridMultilevel"/>
    <w:tmpl w:val="F8AA4890"/>
    <w:lvl w:ilvl="0" w:tplc="BA04CE98">
      <w:start w:val="1"/>
      <w:numFmt w:val="decimal"/>
      <w:lvlText w:val="(%1)"/>
      <w:lvlJc w:val="left"/>
      <w:pPr>
        <w:tabs>
          <w:tab w:val="num" w:pos="510"/>
        </w:tabs>
        <w:ind w:left="510" w:hanging="51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1D6F5CA7"/>
    <w:multiLevelType w:val="hybridMultilevel"/>
    <w:tmpl w:val="81005E0A"/>
    <w:lvl w:ilvl="0" w:tplc="4880EEA2">
      <w:start w:val="1"/>
      <w:numFmt w:val="decimal"/>
      <w:lvlText w:val="3.%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1ED225C1"/>
    <w:multiLevelType w:val="hybridMultilevel"/>
    <w:tmpl w:val="29D419DA"/>
    <w:lvl w:ilvl="0" w:tplc="3A8C8B80">
      <w:start w:val="1"/>
      <w:numFmt w:val="bullet"/>
      <w:lvlText w:val=""/>
      <w:legacy w:legacy="1" w:legacySpace="0" w:legacyIndent="283"/>
      <w:lvlJc w:val="left"/>
      <w:pPr>
        <w:ind w:left="283" w:hanging="283"/>
      </w:pPr>
      <w:rPr>
        <w:rFonts w:ascii="Symbol" w:hAnsi="Symbol"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206162C4"/>
    <w:multiLevelType w:val="multilevel"/>
    <w:tmpl w:val="AD3C793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29606D3"/>
    <w:multiLevelType w:val="hybridMultilevel"/>
    <w:tmpl w:val="E7C640AE"/>
    <w:lvl w:ilvl="0" w:tplc="1C7AEE9C">
      <w:start w:val="4"/>
      <w:numFmt w:val="bullet"/>
      <w:lvlText w:val=""/>
      <w:lvlJc w:val="left"/>
      <w:pPr>
        <w:tabs>
          <w:tab w:val="num" w:pos="851"/>
        </w:tabs>
        <w:ind w:left="851" w:hanging="397"/>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17">
    <w:nsid w:val="270940D8"/>
    <w:multiLevelType w:val="hybridMultilevel"/>
    <w:tmpl w:val="BCB88ECE"/>
    <w:lvl w:ilvl="0" w:tplc="0B947532">
      <w:start w:val="1"/>
      <w:numFmt w:val="lowerLetter"/>
      <w:lvlText w:val="%1)"/>
      <w:lvlJc w:val="left"/>
      <w:pPr>
        <w:tabs>
          <w:tab w:val="num" w:pos="360"/>
        </w:tabs>
        <w:ind w:left="283" w:hanging="283"/>
      </w:pPr>
      <w:rPr>
        <w:rFonts w:hint="default"/>
        <w:b w:val="0"/>
        <w:i w:val="0"/>
      </w:rPr>
    </w:lvl>
    <w:lvl w:ilvl="1" w:tplc="7F3EFDB0">
      <w:start w:val="1"/>
      <w:numFmt w:val="none"/>
      <w:lvlText w:val="2.2."/>
      <w:lvlJc w:val="left"/>
      <w:pPr>
        <w:tabs>
          <w:tab w:val="num" w:pos="360"/>
        </w:tabs>
        <w:ind w:left="357" w:hanging="357"/>
      </w:pPr>
      <w:rPr>
        <w:rFonts w:ascii="Times New Roman" w:hAnsi="Times New Roman" w:hint="default"/>
        <w:b w:val="0"/>
        <w:i w:val="0"/>
        <w:sz w:val="2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29BB13BC"/>
    <w:multiLevelType w:val="hybridMultilevel"/>
    <w:tmpl w:val="87C41490"/>
    <w:lvl w:ilvl="0" w:tplc="17707C88">
      <w:start w:val="1"/>
      <w:numFmt w:val="bullet"/>
      <w:lvlText w:val="-"/>
      <w:lvlJc w:val="left"/>
      <w:pPr>
        <w:tabs>
          <w:tab w:val="num" w:pos="397"/>
        </w:tabs>
        <w:ind w:left="397" w:hanging="397"/>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2A2343B6"/>
    <w:multiLevelType w:val="hybridMultilevel"/>
    <w:tmpl w:val="D8E67A9E"/>
    <w:lvl w:ilvl="0" w:tplc="E9A4BF1C">
      <w:start w:val="1"/>
      <w:numFmt w:val="upperRoman"/>
      <w:lvlText w:val="%1."/>
      <w:lvlJc w:val="left"/>
      <w:pPr>
        <w:tabs>
          <w:tab w:val="num" w:pos="1174"/>
        </w:tabs>
        <w:ind w:left="45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2A58346B"/>
    <w:multiLevelType w:val="hybridMultilevel"/>
    <w:tmpl w:val="637AD2D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2C9A463E"/>
    <w:multiLevelType w:val="hybridMultilevel"/>
    <w:tmpl w:val="FDEAB3F4"/>
    <w:lvl w:ilvl="0" w:tplc="1A1E34B4">
      <w:start w:val="1"/>
      <w:numFmt w:val="decimal"/>
      <w:lvlText w:val="%1."/>
      <w:lvlJc w:val="left"/>
      <w:pPr>
        <w:tabs>
          <w:tab w:val="num" w:pos="360"/>
        </w:tabs>
        <w:ind w:left="45" w:hanging="45"/>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2">
    <w:nsid w:val="2EAD5D4A"/>
    <w:multiLevelType w:val="hybridMultilevel"/>
    <w:tmpl w:val="3CF84C08"/>
    <w:lvl w:ilvl="0" w:tplc="BBE61FC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30B67F6D"/>
    <w:multiLevelType w:val="hybridMultilevel"/>
    <w:tmpl w:val="7FB006BE"/>
    <w:lvl w:ilvl="0" w:tplc="BBE61FC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37323639"/>
    <w:multiLevelType w:val="hybridMultilevel"/>
    <w:tmpl w:val="F336EED8"/>
    <w:lvl w:ilvl="0" w:tplc="1C7AEE9C">
      <w:start w:val="4"/>
      <w:numFmt w:val="bullet"/>
      <w:lvlText w:val=""/>
      <w:lvlJc w:val="left"/>
      <w:pPr>
        <w:tabs>
          <w:tab w:val="num" w:pos="851"/>
        </w:tabs>
        <w:ind w:left="851" w:hanging="397"/>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25">
    <w:nsid w:val="3DF22C6E"/>
    <w:multiLevelType w:val="hybridMultilevel"/>
    <w:tmpl w:val="41A6F2B2"/>
    <w:lvl w:ilvl="0" w:tplc="17707C88">
      <w:start w:val="1"/>
      <w:numFmt w:val="bullet"/>
      <w:lvlText w:val="-"/>
      <w:lvlJc w:val="left"/>
      <w:pPr>
        <w:tabs>
          <w:tab w:val="num" w:pos="397"/>
        </w:tabs>
        <w:ind w:left="397" w:hanging="397"/>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46BA0DAF"/>
    <w:multiLevelType w:val="multilevel"/>
    <w:tmpl w:val="40F0BBA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235D37"/>
    <w:multiLevelType w:val="hybridMultilevel"/>
    <w:tmpl w:val="A2168D24"/>
    <w:lvl w:ilvl="0" w:tplc="4CD624CE">
      <w:start w:val="1"/>
      <w:numFmt w:val="none"/>
      <w:lvlText w:val="2.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4CD144EC"/>
    <w:multiLevelType w:val="hybridMultilevel"/>
    <w:tmpl w:val="B8AE9BFC"/>
    <w:lvl w:ilvl="0" w:tplc="1C7AEE9C">
      <w:start w:val="4"/>
      <w:numFmt w:val="bullet"/>
      <w:lvlText w:val=""/>
      <w:lvlJc w:val="left"/>
      <w:pPr>
        <w:tabs>
          <w:tab w:val="num" w:pos="851"/>
        </w:tabs>
        <w:ind w:left="851" w:hanging="397"/>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29">
    <w:nsid w:val="4D4A4EE3"/>
    <w:multiLevelType w:val="hybridMultilevel"/>
    <w:tmpl w:val="462EC276"/>
    <w:lvl w:ilvl="0" w:tplc="0AC21562">
      <w:start w:val="1"/>
      <w:numFmt w:val="decimal"/>
      <w:lvlText w:val="4.%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4F8A1C98"/>
    <w:multiLevelType w:val="multilevel"/>
    <w:tmpl w:val="2DFEF6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10A3050"/>
    <w:multiLevelType w:val="hybridMultilevel"/>
    <w:tmpl w:val="35CE6E1E"/>
    <w:lvl w:ilvl="0" w:tplc="E6F03C7A">
      <w:start w:val="1"/>
      <w:numFmt w:val="decimal"/>
      <w:lvlText w:val="%1."/>
      <w:lvlJc w:val="left"/>
      <w:pPr>
        <w:tabs>
          <w:tab w:val="num" w:pos="454"/>
        </w:tabs>
        <w:ind w:left="454" w:hanging="454"/>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1A1E34B4">
      <w:start w:val="1"/>
      <w:numFmt w:val="decimal"/>
      <w:lvlText w:val="%4."/>
      <w:lvlJc w:val="left"/>
      <w:pPr>
        <w:tabs>
          <w:tab w:val="num" w:pos="360"/>
        </w:tabs>
        <w:ind w:left="45" w:hanging="45"/>
      </w:pPr>
      <w:rPr>
        <w:rFonts w:hint="default"/>
      </w:r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2">
    <w:nsid w:val="527C162E"/>
    <w:multiLevelType w:val="hybridMultilevel"/>
    <w:tmpl w:val="50009848"/>
    <w:lvl w:ilvl="0" w:tplc="432ED248">
      <w:start w:val="1"/>
      <w:numFmt w:val="decimal"/>
      <w:lvlText w:val="1.%1"/>
      <w:lvlJc w:val="left"/>
      <w:pPr>
        <w:tabs>
          <w:tab w:val="num" w:pos="360"/>
        </w:tabs>
        <w:ind w:left="360" w:hanging="360"/>
      </w:pPr>
      <w:rPr>
        <w:rFonts w:ascii="Times New Roman" w:hAnsi="Times New Roman" w:hint="default"/>
        <w:b w:val="0"/>
        <w:i w:val="0"/>
        <w:sz w:val="20"/>
      </w:rPr>
    </w:lvl>
    <w:lvl w:ilvl="1" w:tplc="A322F932">
      <w:start w:val="1"/>
      <w:numFmt w:val="lowerLetter"/>
      <w:lvlText w:val="%2)"/>
      <w:lvlJc w:val="left"/>
      <w:pPr>
        <w:tabs>
          <w:tab w:val="num" w:pos="1440"/>
        </w:tabs>
        <w:ind w:left="1440" w:hanging="360"/>
      </w:pPr>
      <w:rPr>
        <w:rFonts w:hint="default"/>
        <w:b/>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53BE63FF"/>
    <w:multiLevelType w:val="hybridMultilevel"/>
    <w:tmpl w:val="D91A5ECE"/>
    <w:lvl w:ilvl="0" w:tplc="1A1E34B4">
      <w:start w:val="1"/>
      <w:numFmt w:val="decimal"/>
      <w:lvlText w:val="%1."/>
      <w:lvlJc w:val="left"/>
      <w:pPr>
        <w:tabs>
          <w:tab w:val="num" w:pos="360"/>
        </w:tabs>
        <w:ind w:left="45" w:hanging="45"/>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4">
    <w:nsid w:val="54340382"/>
    <w:multiLevelType w:val="hybridMultilevel"/>
    <w:tmpl w:val="94EC9DAE"/>
    <w:lvl w:ilvl="0" w:tplc="9A5C64A0">
      <w:start w:val="1"/>
      <w:numFmt w:val="none"/>
      <w:lvlText w:val="1.3."/>
      <w:lvlJc w:val="left"/>
      <w:pPr>
        <w:tabs>
          <w:tab w:val="num" w:pos="360"/>
        </w:tabs>
        <w:ind w:left="-59" w:firstLine="59"/>
      </w:pPr>
      <w:rPr>
        <w:rFonts w:ascii="Times New Roman" w:hAnsi="Times New Roman" w:hint="default"/>
        <w:b w:val="0"/>
        <w:i w:val="0"/>
        <w:sz w:val="20"/>
      </w:rPr>
    </w:lvl>
    <w:lvl w:ilvl="1" w:tplc="0BFE7F9A">
      <w:start w:val="1"/>
      <w:numFmt w:val="none"/>
      <w:lvlText w:val="1.3."/>
      <w:lvlJc w:val="left"/>
      <w:pPr>
        <w:tabs>
          <w:tab w:val="num" w:pos="1440"/>
        </w:tabs>
        <w:ind w:left="1021" w:firstLine="59"/>
      </w:pPr>
      <w:rPr>
        <w:rFonts w:ascii="Times New Roman" w:hAnsi="Times New Roman" w:hint="default"/>
        <w:b w:val="0"/>
        <w:i w:val="0"/>
        <w:sz w:val="2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557E1D3A"/>
    <w:multiLevelType w:val="hybridMultilevel"/>
    <w:tmpl w:val="03C2A9EC"/>
    <w:lvl w:ilvl="0" w:tplc="7DB4C30E">
      <w:start w:val="1"/>
      <w:numFmt w:val="none"/>
      <w:lvlText w:val="2.2."/>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nsid w:val="590F4A7A"/>
    <w:multiLevelType w:val="hybridMultilevel"/>
    <w:tmpl w:val="09882964"/>
    <w:lvl w:ilvl="0" w:tplc="0142ADDA">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7">
    <w:nsid w:val="5A1D49CC"/>
    <w:multiLevelType w:val="hybridMultilevel"/>
    <w:tmpl w:val="91D883B6"/>
    <w:lvl w:ilvl="0" w:tplc="432ED248">
      <w:start w:val="1"/>
      <w:numFmt w:val="decimal"/>
      <w:lvlText w:val="1.%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nsid w:val="5E8260A7"/>
    <w:multiLevelType w:val="hybridMultilevel"/>
    <w:tmpl w:val="635AD8BA"/>
    <w:lvl w:ilvl="0" w:tplc="BA9EEF10">
      <w:start w:val="1"/>
      <w:numFmt w:val="decimal"/>
      <w:lvlText w:val="%1."/>
      <w:lvlJc w:val="left"/>
      <w:pPr>
        <w:tabs>
          <w:tab w:val="num" w:pos="737"/>
        </w:tabs>
        <w:ind w:left="737" w:hanging="39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nsid w:val="627F61B3"/>
    <w:multiLevelType w:val="hybridMultilevel"/>
    <w:tmpl w:val="B75E2AD0"/>
    <w:lvl w:ilvl="0" w:tplc="06BEE1AA">
      <w:start w:val="1"/>
      <w:numFmt w:val="decimal"/>
      <w:lvlText w:val="%1."/>
      <w:lvlJc w:val="left"/>
      <w:pPr>
        <w:tabs>
          <w:tab w:val="num" w:pos="454"/>
        </w:tabs>
        <w:ind w:left="454" w:hanging="454"/>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0">
    <w:nsid w:val="63B56C09"/>
    <w:multiLevelType w:val="hybridMultilevel"/>
    <w:tmpl w:val="D89A2BB0"/>
    <w:lvl w:ilvl="0" w:tplc="BBE61FC0">
      <w:start w:val="1"/>
      <w:numFmt w:val="lowerLetter"/>
      <w:lvlText w:val="%1)"/>
      <w:lvlJc w:val="left"/>
      <w:pPr>
        <w:tabs>
          <w:tab w:val="num" w:pos="780"/>
        </w:tabs>
        <w:ind w:left="780" w:hanging="360"/>
      </w:pPr>
      <w:rPr>
        <w:rFonts w:hint="default"/>
      </w:r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41">
    <w:nsid w:val="6F345F40"/>
    <w:multiLevelType w:val="hybridMultilevel"/>
    <w:tmpl w:val="C7D00EA4"/>
    <w:lvl w:ilvl="0" w:tplc="969ED96C">
      <w:start w:val="1"/>
      <w:numFmt w:val="lowerLetter"/>
      <w:lvlText w:val="%1)"/>
      <w:lvlJc w:val="left"/>
      <w:pPr>
        <w:tabs>
          <w:tab w:val="num" w:pos="720"/>
        </w:tabs>
        <w:ind w:left="720" w:hanging="360"/>
      </w:pPr>
      <w:rPr>
        <w:rFonts w:hint="default"/>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nsid w:val="70121F36"/>
    <w:multiLevelType w:val="hybridMultilevel"/>
    <w:tmpl w:val="091E4118"/>
    <w:lvl w:ilvl="0" w:tplc="1C7AEE9C">
      <w:start w:val="4"/>
      <w:numFmt w:val="bullet"/>
      <w:lvlText w:val=""/>
      <w:lvlJc w:val="left"/>
      <w:pPr>
        <w:tabs>
          <w:tab w:val="num" w:pos="851"/>
        </w:tabs>
        <w:ind w:left="851" w:hanging="397"/>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43">
    <w:nsid w:val="760B4C7F"/>
    <w:multiLevelType w:val="hybridMultilevel"/>
    <w:tmpl w:val="B1E0611E"/>
    <w:lvl w:ilvl="0" w:tplc="8F565E82">
      <w:start w:val="1"/>
      <w:numFmt w:val="decimal"/>
      <w:lvlText w:val="2.%1"/>
      <w:lvlJc w:val="left"/>
      <w:pPr>
        <w:tabs>
          <w:tab w:val="num" w:pos="360"/>
        </w:tabs>
        <w:ind w:left="36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nsid w:val="7C150246"/>
    <w:multiLevelType w:val="hybridMultilevel"/>
    <w:tmpl w:val="E6D06A82"/>
    <w:lvl w:ilvl="0" w:tplc="924E1E78">
      <w:start w:val="1"/>
      <w:numFmt w:val="bullet"/>
      <w:lvlText w:val="-"/>
      <w:lvlJc w:val="left"/>
      <w:pPr>
        <w:tabs>
          <w:tab w:val="num" w:pos="360"/>
        </w:tabs>
        <w:ind w:left="340" w:hanging="340"/>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nsid w:val="7DB026E7"/>
    <w:multiLevelType w:val="hybridMultilevel"/>
    <w:tmpl w:val="4BC64B0A"/>
    <w:lvl w:ilvl="0" w:tplc="19D6844C">
      <w:start w:val="2"/>
      <w:numFmt w:val="decimal"/>
      <w:lvlText w:val="(2.%1.)"/>
      <w:lvlJc w:val="left"/>
      <w:pPr>
        <w:tabs>
          <w:tab w:val="num" w:pos="510"/>
        </w:tabs>
        <w:ind w:left="510" w:hanging="51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4"/>
  </w:num>
  <w:num w:numId="3">
    <w:abstractNumId w:val="31"/>
  </w:num>
  <w:num w:numId="4">
    <w:abstractNumId w:val="16"/>
  </w:num>
  <w:num w:numId="5">
    <w:abstractNumId w:val="42"/>
  </w:num>
  <w:num w:numId="6">
    <w:abstractNumId w:val="9"/>
  </w:num>
  <w:num w:numId="7">
    <w:abstractNumId w:val="33"/>
  </w:num>
  <w:num w:numId="8">
    <w:abstractNumId w:val="21"/>
  </w:num>
  <w:num w:numId="9">
    <w:abstractNumId w:val="39"/>
  </w:num>
  <w:num w:numId="10">
    <w:abstractNumId w:val="36"/>
  </w:num>
  <w:num w:numId="11">
    <w:abstractNumId w:val="24"/>
  </w:num>
  <w:num w:numId="12">
    <w:abstractNumId w:val="28"/>
  </w:num>
  <w:num w:numId="13">
    <w:abstractNumId w:val="40"/>
  </w:num>
  <w:num w:numId="14">
    <w:abstractNumId w:val="23"/>
  </w:num>
  <w:num w:numId="15">
    <w:abstractNumId w:val="3"/>
  </w:num>
  <w:num w:numId="16">
    <w:abstractNumId w:val="22"/>
  </w:num>
  <w:num w:numId="17">
    <w:abstractNumId w:val="14"/>
  </w:num>
  <w:num w:numId="18">
    <w:abstractNumId w:val="8"/>
  </w:num>
  <w:num w:numId="19">
    <w:abstractNumId w:val="2"/>
  </w:num>
  <w:num w:numId="20">
    <w:abstractNumId w:val="41"/>
  </w:num>
  <w:num w:numId="21">
    <w:abstractNumId w:val="44"/>
  </w:num>
  <w:num w:numId="22">
    <w:abstractNumId w:val="20"/>
  </w:num>
  <w:num w:numId="23">
    <w:abstractNumId w:val="12"/>
  </w:num>
  <w:num w:numId="24">
    <w:abstractNumId w:val="5"/>
  </w:num>
  <w:num w:numId="25">
    <w:abstractNumId w:val="6"/>
  </w:num>
  <w:num w:numId="26">
    <w:abstractNumId w:val="26"/>
  </w:num>
  <w:num w:numId="27">
    <w:abstractNumId w:val="15"/>
  </w:num>
  <w:num w:numId="28">
    <w:abstractNumId w:val="30"/>
  </w:num>
  <w:num w:numId="29">
    <w:abstractNumId w:val="7"/>
  </w:num>
  <w:num w:numId="30">
    <w:abstractNumId w:val="1"/>
  </w:num>
  <w:num w:numId="31">
    <w:abstractNumId w:val="11"/>
  </w:num>
  <w:num w:numId="32">
    <w:abstractNumId w:val="45"/>
  </w:num>
  <w:num w:numId="33">
    <w:abstractNumId w:val="25"/>
  </w:num>
  <w:num w:numId="34">
    <w:abstractNumId w:val="18"/>
  </w:num>
  <w:num w:numId="35">
    <w:abstractNumId w:val="34"/>
  </w:num>
  <w:num w:numId="36">
    <w:abstractNumId w:val="27"/>
  </w:num>
  <w:num w:numId="37">
    <w:abstractNumId w:val="35"/>
  </w:num>
  <w:num w:numId="38">
    <w:abstractNumId w:val="17"/>
  </w:num>
  <w:num w:numId="39">
    <w:abstractNumId w:val="19"/>
  </w:num>
  <w:num w:numId="40">
    <w:abstractNumId w:val="37"/>
  </w:num>
  <w:num w:numId="41">
    <w:abstractNumId w:val="32"/>
  </w:num>
  <w:num w:numId="42">
    <w:abstractNumId w:val="10"/>
  </w:num>
  <w:num w:numId="43">
    <w:abstractNumId w:val="38"/>
  </w:num>
  <w:num w:numId="44">
    <w:abstractNumId w:val="43"/>
  </w:num>
  <w:num w:numId="45">
    <w:abstractNumId w:val="13"/>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A1D"/>
    <w:rsid w:val="00182A1D"/>
    <w:rsid w:val="006C7A26"/>
    <w:rsid w:val="00BE168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ocId w14:val="1EE97E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2.bin"/><Relationship Id="rId12" Type="http://schemas.openxmlformats.org/officeDocument/2006/relationships/header" Target="header1.xml"/><Relationship Id="rId13" Type="http://schemas.openxmlformats.org/officeDocument/2006/relationships/chart" Target="charts/chart1.xml"/><Relationship Id="rId14" Type="http://schemas.openxmlformats.org/officeDocument/2006/relationships/chart" Target="charts/chart2.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oleObject" Target="embeddings/oleObject1.bin"/><Relationship Id="rId10" Type="http://schemas.openxmlformats.org/officeDocument/2006/relationships/image" Target="media/image2.w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_mit_Makros1.xlsm"/></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Arbeitsblatt_mit_Makros2.xlsm"/></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3" b="1" i="0" u="none" strike="noStrike" baseline="0">
                <a:solidFill>
                  <a:srgbClr val="000000"/>
                </a:solidFill>
                <a:latin typeface="Times New Roman"/>
                <a:ea typeface="Times New Roman"/>
                <a:cs typeface="Times New Roman"/>
              </a:defRPr>
            </a:pPr>
            <a:r>
              <a:t>U-I-Kennlinie einer Si-Diode</a:t>
            </a:r>
          </a:p>
        </c:rich>
      </c:tx>
      <c:layout>
        <c:manualLayout>
          <c:xMode val="edge"/>
          <c:yMode val="edge"/>
          <c:x val="0.282312925170068"/>
          <c:y val="0.021505376344086"/>
        </c:manualLayout>
      </c:layout>
      <c:overlay val="0"/>
      <c:spPr>
        <a:noFill/>
        <a:ln w="25465">
          <a:noFill/>
        </a:ln>
      </c:spPr>
    </c:title>
    <c:autoTitleDeleted val="0"/>
    <c:plotArea>
      <c:layout>
        <c:manualLayout>
          <c:layoutTarget val="inner"/>
          <c:xMode val="edge"/>
          <c:yMode val="edge"/>
          <c:x val="0.115646258503401"/>
          <c:y val="0.209677419354839"/>
          <c:w val="0.829931972789116"/>
          <c:h val="0.629032258064516"/>
        </c:manualLayout>
      </c:layout>
      <c:scatterChart>
        <c:scatterStyle val="smoothMarker"/>
        <c:varyColors val="0"/>
        <c:ser>
          <c:idx val="0"/>
          <c:order val="0"/>
          <c:tx>
            <c:v>Si-Diode</c:v>
          </c:tx>
          <c:spPr>
            <a:ln w="12732">
              <a:solidFill>
                <a:srgbClr val="63AAFE"/>
              </a:solidFill>
              <a:prstDash val="solid"/>
            </a:ln>
          </c:spPr>
          <c:marker>
            <c:symbol val="diamond"/>
            <c:size val="5"/>
            <c:spPr>
              <a:solidFill>
                <a:srgbClr val="63AAFE"/>
              </a:solidFill>
              <a:ln>
                <a:solidFill>
                  <a:srgbClr val="63AAFE"/>
                </a:solidFill>
                <a:prstDash val="solid"/>
              </a:ln>
            </c:spPr>
          </c:marker>
          <c:xVal>
            <c:numRef>
              <c:f>Tabelle1!$A$6:$A$25</c:f>
              <c:numCache>
                <c:formatCode>General</c:formatCode>
                <c:ptCount val="20"/>
                <c:pt idx="0">
                  <c:v>-1.0</c:v>
                </c:pt>
                <c:pt idx="1">
                  <c:v>-0.5</c:v>
                </c:pt>
                <c:pt idx="2">
                  <c:v>-0.1</c:v>
                </c:pt>
                <c:pt idx="3">
                  <c:v>0.0</c:v>
                </c:pt>
                <c:pt idx="4" formatCode="0.00">
                  <c:v>0.05</c:v>
                </c:pt>
                <c:pt idx="5" formatCode="0.00">
                  <c:v>0.1</c:v>
                </c:pt>
                <c:pt idx="6" formatCode="0.00">
                  <c:v>0.15</c:v>
                </c:pt>
                <c:pt idx="7" formatCode="0.00">
                  <c:v>0.2</c:v>
                </c:pt>
                <c:pt idx="8" formatCode="0.00">
                  <c:v>0.25</c:v>
                </c:pt>
                <c:pt idx="9" formatCode="0.00">
                  <c:v>0.3</c:v>
                </c:pt>
                <c:pt idx="10" formatCode="0.00">
                  <c:v>0.35</c:v>
                </c:pt>
                <c:pt idx="11" formatCode="0.00">
                  <c:v>0.4</c:v>
                </c:pt>
                <c:pt idx="12" formatCode="0.00">
                  <c:v>0.45</c:v>
                </c:pt>
                <c:pt idx="13" formatCode="0.00">
                  <c:v>0.5</c:v>
                </c:pt>
                <c:pt idx="14" formatCode="0.00">
                  <c:v>0.55</c:v>
                </c:pt>
                <c:pt idx="15" formatCode="0.00">
                  <c:v>0.6</c:v>
                </c:pt>
                <c:pt idx="16" formatCode="0.00">
                  <c:v>0.65</c:v>
                </c:pt>
                <c:pt idx="17" formatCode="0.00">
                  <c:v>0.7</c:v>
                </c:pt>
                <c:pt idx="18" formatCode="0.00">
                  <c:v>0.75</c:v>
                </c:pt>
                <c:pt idx="19" formatCode="0.00">
                  <c:v>0.8</c:v>
                </c:pt>
              </c:numCache>
            </c:numRef>
          </c:xVal>
          <c:yVal>
            <c:numRef>
              <c:f>Tabelle1!$B$6:$B$25</c:f>
              <c:numCache>
                <c:formatCode>General</c:formatCode>
                <c:ptCount val="20"/>
                <c:pt idx="0">
                  <c:v>0.0</c:v>
                </c:pt>
                <c:pt idx="1">
                  <c:v>0.0</c:v>
                </c:pt>
                <c:pt idx="2">
                  <c:v>0.0</c:v>
                </c:pt>
                <c:pt idx="3">
                  <c:v>0.0</c:v>
                </c:pt>
                <c:pt idx="4">
                  <c:v>0.0</c:v>
                </c:pt>
                <c:pt idx="5">
                  <c:v>0.0</c:v>
                </c:pt>
                <c:pt idx="6">
                  <c:v>0.0</c:v>
                </c:pt>
                <c:pt idx="7">
                  <c:v>0.0</c:v>
                </c:pt>
                <c:pt idx="8">
                  <c:v>0.0</c:v>
                </c:pt>
                <c:pt idx="9">
                  <c:v>0.0</c:v>
                </c:pt>
                <c:pt idx="10">
                  <c:v>0.0</c:v>
                </c:pt>
                <c:pt idx="11">
                  <c:v>0.0</c:v>
                </c:pt>
                <c:pt idx="12">
                  <c:v>0.0</c:v>
                </c:pt>
                <c:pt idx="13">
                  <c:v>0.0</c:v>
                </c:pt>
                <c:pt idx="14">
                  <c:v>0.0</c:v>
                </c:pt>
                <c:pt idx="15">
                  <c:v>2.0</c:v>
                </c:pt>
                <c:pt idx="16">
                  <c:v>4.0</c:v>
                </c:pt>
                <c:pt idx="17">
                  <c:v>12.0</c:v>
                </c:pt>
                <c:pt idx="18">
                  <c:v>31.0</c:v>
                </c:pt>
                <c:pt idx="19">
                  <c:v>60.0</c:v>
                </c:pt>
              </c:numCache>
            </c:numRef>
          </c:yVal>
          <c:smooth val="1"/>
        </c:ser>
        <c:dLbls>
          <c:showLegendKey val="0"/>
          <c:showVal val="0"/>
          <c:showCatName val="0"/>
          <c:showSerName val="0"/>
          <c:showPercent val="0"/>
          <c:showBubbleSize val="0"/>
        </c:dLbls>
        <c:axId val="-2139658536"/>
        <c:axId val="-2141891864"/>
      </c:scatterChart>
      <c:valAx>
        <c:axId val="-2139658536"/>
        <c:scaling>
          <c:orientation val="minMax"/>
          <c:min val="-0.5"/>
        </c:scaling>
        <c:delete val="0"/>
        <c:axPos val="b"/>
        <c:title>
          <c:tx>
            <c:rich>
              <a:bodyPr/>
              <a:lstStyle/>
              <a:p>
                <a:pPr>
                  <a:defRPr sz="927" b="1" i="0" u="none" strike="noStrike" baseline="0">
                    <a:solidFill>
                      <a:srgbClr val="000000"/>
                    </a:solidFill>
                    <a:latin typeface="Times New Roman"/>
                    <a:ea typeface="Times New Roman"/>
                    <a:cs typeface="Times New Roman"/>
                  </a:defRPr>
                </a:pPr>
                <a:r>
                  <a:t>U in V</a:t>
                </a:r>
              </a:p>
            </c:rich>
          </c:tx>
          <c:layout>
            <c:manualLayout>
              <c:xMode val="edge"/>
              <c:yMode val="edge"/>
              <c:x val="0.476190476190476"/>
              <c:y val="0.870967741935484"/>
            </c:manualLayout>
          </c:layout>
          <c:overlay val="0"/>
          <c:spPr>
            <a:noFill/>
            <a:ln w="25465">
              <a:noFill/>
            </a:ln>
          </c:spPr>
        </c:title>
        <c:numFmt formatCode="General" sourceLinked="1"/>
        <c:majorTickMark val="out"/>
        <c:minorTickMark val="none"/>
        <c:tickLblPos val="nextTo"/>
        <c:spPr>
          <a:ln w="3183">
            <a:solidFill>
              <a:srgbClr val="000000"/>
            </a:solidFill>
            <a:prstDash val="solid"/>
          </a:ln>
        </c:spPr>
        <c:txPr>
          <a:bodyPr rot="0" vert="horz"/>
          <a:lstStyle/>
          <a:p>
            <a:pPr>
              <a:defRPr sz="927" b="0" i="0" u="none" strike="noStrike" baseline="0">
                <a:solidFill>
                  <a:srgbClr val="000000"/>
                </a:solidFill>
                <a:latin typeface="Times New Roman"/>
                <a:ea typeface="Times New Roman"/>
                <a:cs typeface="Times New Roman"/>
              </a:defRPr>
            </a:pPr>
            <a:endParaRPr lang="de-DE"/>
          </a:p>
        </c:txPr>
        <c:crossAx val="-2141891864"/>
        <c:crosses val="autoZero"/>
        <c:crossBetween val="midCat"/>
        <c:majorUnit val="0.2"/>
      </c:valAx>
      <c:valAx>
        <c:axId val="-2141891864"/>
        <c:scaling>
          <c:orientation val="minMax"/>
        </c:scaling>
        <c:delete val="0"/>
        <c:axPos val="l"/>
        <c:majorGridlines>
          <c:spPr>
            <a:ln w="3183">
              <a:solidFill>
                <a:srgbClr val="000000"/>
              </a:solidFill>
              <a:prstDash val="solid"/>
            </a:ln>
          </c:spPr>
        </c:majorGridlines>
        <c:title>
          <c:tx>
            <c:rich>
              <a:bodyPr/>
              <a:lstStyle/>
              <a:p>
                <a:pPr>
                  <a:defRPr sz="927" b="1" i="0" u="none" strike="noStrike" baseline="0">
                    <a:solidFill>
                      <a:srgbClr val="000000"/>
                    </a:solidFill>
                    <a:latin typeface="Times New Roman"/>
                    <a:ea typeface="Times New Roman"/>
                    <a:cs typeface="Times New Roman"/>
                  </a:defRPr>
                </a:pPr>
                <a:r>
                  <a:t>I in mA</a:t>
                </a:r>
              </a:p>
            </c:rich>
          </c:tx>
          <c:layout>
            <c:manualLayout>
              <c:xMode val="edge"/>
              <c:yMode val="edge"/>
              <c:x val="0.0306122448979592"/>
              <c:y val="0.424731182795699"/>
            </c:manualLayout>
          </c:layout>
          <c:overlay val="0"/>
          <c:spPr>
            <a:noFill/>
            <a:ln w="25465">
              <a:noFill/>
            </a:ln>
          </c:spPr>
        </c:title>
        <c:numFmt formatCode="General" sourceLinked="1"/>
        <c:majorTickMark val="out"/>
        <c:minorTickMark val="none"/>
        <c:tickLblPos val="nextTo"/>
        <c:spPr>
          <a:ln w="3183">
            <a:solidFill>
              <a:srgbClr val="000000"/>
            </a:solidFill>
            <a:prstDash val="solid"/>
          </a:ln>
        </c:spPr>
        <c:txPr>
          <a:bodyPr rot="0" vert="horz"/>
          <a:lstStyle/>
          <a:p>
            <a:pPr>
              <a:defRPr sz="927" b="0" i="0" u="none" strike="noStrike" baseline="0">
                <a:solidFill>
                  <a:srgbClr val="000000"/>
                </a:solidFill>
                <a:latin typeface="Times New Roman"/>
                <a:ea typeface="Times New Roman"/>
                <a:cs typeface="Times New Roman"/>
              </a:defRPr>
            </a:pPr>
            <a:endParaRPr lang="de-DE"/>
          </a:p>
        </c:txPr>
        <c:crossAx val="-2139658536"/>
        <c:crosses val="autoZero"/>
        <c:crossBetween val="midCat"/>
      </c:valAx>
      <c:spPr>
        <a:solidFill>
          <a:srgbClr val="C0C0C0"/>
        </a:solidFill>
        <a:ln w="12732">
          <a:solidFill>
            <a:srgbClr val="808080"/>
          </a:solidFill>
          <a:prstDash val="solid"/>
        </a:ln>
      </c:spPr>
    </c:plotArea>
    <c:plotVisOnly val="1"/>
    <c:dispBlanksAs val="gap"/>
    <c:showDLblsOverMax val="0"/>
  </c:chart>
  <c:spPr>
    <a:solidFill>
      <a:srgbClr val="FFFFFF"/>
    </a:solidFill>
    <a:ln w="3183">
      <a:solidFill>
        <a:srgbClr val="000000"/>
      </a:solidFill>
      <a:prstDash val="solid"/>
    </a:ln>
  </c:spPr>
  <c:txPr>
    <a:bodyPr/>
    <a:lstStyle/>
    <a:p>
      <a:pPr>
        <a:defRPr sz="927" b="0" i="0" u="none" strike="noStrike" baseline="0">
          <a:solidFill>
            <a:srgbClr val="000000"/>
          </a:solidFill>
          <a:latin typeface="Times New Roman"/>
          <a:ea typeface="Times New Roman"/>
          <a:cs typeface="Times New Roman"/>
        </a:defRPr>
      </a:pPr>
      <a:endParaRPr lang="de-DE"/>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000000"/>
                </a:solidFill>
                <a:latin typeface="Times New Roman"/>
                <a:ea typeface="Times New Roman"/>
                <a:cs typeface="Times New Roman"/>
              </a:defRPr>
            </a:pPr>
            <a:r>
              <a:t>U-I-Kennlinie einer Ge-Diode</a:t>
            </a:r>
          </a:p>
        </c:rich>
      </c:tx>
      <c:layout>
        <c:manualLayout>
          <c:xMode val="edge"/>
          <c:yMode val="edge"/>
          <c:x val="0.282894736842105"/>
          <c:y val="0.0173410404624277"/>
        </c:manualLayout>
      </c:layout>
      <c:overlay val="0"/>
      <c:spPr>
        <a:noFill/>
        <a:ln w="25400">
          <a:noFill/>
        </a:ln>
      </c:spPr>
    </c:title>
    <c:autoTitleDeleted val="0"/>
    <c:plotArea>
      <c:layout>
        <c:manualLayout>
          <c:layoutTarget val="inner"/>
          <c:xMode val="edge"/>
          <c:yMode val="edge"/>
          <c:x val="0.111842105263158"/>
          <c:y val="0.225433526011561"/>
          <c:w val="0.835526315789474"/>
          <c:h val="0.601156069364162"/>
        </c:manualLayout>
      </c:layout>
      <c:scatterChart>
        <c:scatterStyle val="smoothMarker"/>
        <c:varyColors val="0"/>
        <c:ser>
          <c:idx val="0"/>
          <c:order val="0"/>
          <c:tx>
            <c:strRef>
              <c:f>Tabelle1!$C$5</c:f>
              <c:strCache>
                <c:ptCount val="1"/>
                <c:pt idx="0">
                  <c:v>I in mA</c:v>
                </c:pt>
              </c:strCache>
            </c:strRef>
          </c:tx>
          <c:spPr>
            <a:ln w="12700">
              <a:solidFill>
                <a:srgbClr val="63AAFE"/>
              </a:solidFill>
              <a:prstDash val="solid"/>
            </a:ln>
          </c:spPr>
          <c:marker>
            <c:symbol val="diamond"/>
            <c:size val="5"/>
            <c:spPr>
              <a:solidFill>
                <a:srgbClr val="63AAFE"/>
              </a:solidFill>
              <a:ln>
                <a:solidFill>
                  <a:srgbClr val="63AAFE"/>
                </a:solidFill>
                <a:prstDash val="solid"/>
              </a:ln>
            </c:spPr>
          </c:marker>
          <c:xVal>
            <c:numRef>
              <c:f>Tabelle1!$A$6:$A$19</c:f>
              <c:numCache>
                <c:formatCode>General</c:formatCode>
                <c:ptCount val="14"/>
                <c:pt idx="0">
                  <c:v>-1.0</c:v>
                </c:pt>
                <c:pt idx="1">
                  <c:v>-0.5</c:v>
                </c:pt>
                <c:pt idx="2">
                  <c:v>-0.1</c:v>
                </c:pt>
                <c:pt idx="3">
                  <c:v>0.0</c:v>
                </c:pt>
                <c:pt idx="4" formatCode="0.00">
                  <c:v>0.05</c:v>
                </c:pt>
                <c:pt idx="5" formatCode="0.00">
                  <c:v>0.1</c:v>
                </c:pt>
                <c:pt idx="6" formatCode="0.00">
                  <c:v>0.15</c:v>
                </c:pt>
                <c:pt idx="7" formatCode="0.00">
                  <c:v>0.2</c:v>
                </c:pt>
                <c:pt idx="8" formatCode="0.00">
                  <c:v>0.25</c:v>
                </c:pt>
                <c:pt idx="9" formatCode="0.00">
                  <c:v>0.3</c:v>
                </c:pt>
                <c:pt idx="10" formatCode="0.00">
                  <c:v>0.35</c:v>
                </c:pt>
                <c:pt idx="11" formatCode="0.00">
                  <c:v>0.4</c:v>
                </c:pt>
                <c:pt idx="12" formatCode="0.00">
                  <c:v>0.45</c:v>
                </c:pt>
                <c:pt idx="13" formatCode="0.00">
                  <c:v>0.5</c:v>
                </c:pt>
              </c:numCache>
            </c:numRef>
          </c:xVal>
          <c:yVal>
            <c:numRef>
              <c:f>Tabelle1!$C$6:$C$19</c:f>
              <c:numCache>
                <c:formatCode>General</c:formatCode>
                <c:ptCount val="14"/>
                <c:pt idx="0">
                  <c:v>0.0</c:v>
                </c:pt>
                <c:pt idx="1">
                  <c:v>0.0</c:v>
                </c:pt>
                <c:pt idx="2">
                  <c:v>0.0</c:v>
                </c:pt>
                <c:pt idx="3">
                  <c:v>0.0</c:v>
                </c:pt>
                <c:pt idx="4">
                  <c:v>0.0</c:v>
                </c:pt>
                <c:pt idx="5">
                  <c:v>0.0</c:v>
                </c:pt>
                <c:pt idx="6">
                  <c:v>0.0</c:v>
                </c:pt>
                <c:pt idx="7">
                  <c:v>0.1</c:v>
                </c:pt>
                <c:pt idx="8">
                  <c:v>0.4</c:v>
                </c:pt>
                <c:pt idx="9">
                  <c:v>0.9</c:v>
                </c:pt>
                <c:pt idx="10">
                  <c:v>2.0</c:v>
                </c:pt>
                <c:pt idx="11">
                  <c:v>3.7</c:v>
                </c:pt>
                <c:pt idx="12">
                  <c:v>6.2</c:v>
                </c:pt>
                <c:pt idx="13">
                  <c:v>9.8</c:v>
                </c:pt>
              </c:numCache>
            </c:numRef>
          </c:yVal>
          <c:smooth val="1"/>
        </c:ser>
        <c:dLbls>
          <c:showLegendKey val="0"/>
          <c:showVal val="0"/>
          <c:showCatName val="0"/>
          <c:showSerName val="0"/>
          <c:showPercent val="0"/>
          <c:showBubbleSize val="0"/>
        </c:dLbls>
        <c:axId val="2053197976"/>
        <c:axId val="2053848072"/>
      </c:scatterChart>
      <c:valAx>
        <c:axId val="2053197976"/>
        <c:scaling>
          <c:orientation val="minMax"/>
          <c:min val="-0.5"/>
        </c:scaling>
        <c:delete val="0"/>
        <c:axPos val="b"/>
        <c:title>
          <c:tx>
            <c:rich>
              <a:bodyPr/>
              <a:lstStyle/>
              <a:p>
                <a:pPr>
                  <a:defRPr sz="900" b="1" i="0" u="none" strike="noStrike" baseline="0">
                    <a:solidFill>
                      <a:srgbClr val="000000"/>
                    </a:solidFill>
                    <a:latin typeface="Times New Roman"/>
                    <a:ea typeface="Times New Roman"/>
                    <a:cs typeface="Times New Roman"/>
                  </a:defRPr>
                </a:pPr>
                <a:r>
                  <a:t>U in V</a:t>
                </a:r>
              </a:p>
            </c:rich>
          </c:tx>
          <c:layout>
            <c:manualLayout>
              <c:xMode val="edge"/>
              <c:yMode val="edge"/>
              <c:x val="0.480263157894737"/>
              <c:y val="0.861271676300578"/>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Times New Roman"/>
                <a:ea typeface="Times New Roman"/>
                <a:cs typeface="Times New Roman"/>
              </a:defRPr>
            </a:pPr>
            <a:endParaRPr lang="de-DE"/>
          </a:p>
        </c:txPr>
        <c:crossAx val="2053848072"/>
        <c:crosses val="autoZero"/>
        <c:crossBetween val="midCat"/>
      </c:valAx>
      <c:valAx>
        <c:axId val="2053848072"/>
        <c:scaling>
          <c:orientation val="minMax"/>
        </c:scaling>
        <c:delete val="0"/>
        <c:axPos val="l"/>
        <c:majorGridlines>
          <c:spPr>
            <a:ln w="3175">
              <a:solidFill>
                <a:srgbClr val="000000"/>
              </a:solidFill>
              <a:prstDash val="solid"/>
            </a:ln>
          </c:spPr>
        </c:majorGridlines>
        <c:title>
          <c:tx>
            <c:rich>
              <a:bodyPr/>
              <a:lstStyle/>
              <a:p>
                <a:pPr>
                  <a:defRPr sz="900" b="1" i="0" u="none" strike="noStrike" baseline="0">
                    <a:solidFill>
                      <a:srgbClr val="000000"/>
                    </a:solidFill>
                    <a:latin typeface="Times New Roman"/>
                    <a:ea typeface="Times New Roman"/>
                    <a:cs typeface="Times New Roman"/>
                  </a:defRPr>
                </a:pPr>
                <a:r>
                  <a:t>I in mA</a:t>
                </a:r>
              </a:p>
            </c:rich>
          </c:tx>
          <c:layout>
            <c:manualLayout>
              <c:xMode val="edge"/>
              <c:yMode val="edge"/>
              <c:x val="0.0296052631578947"/>
              <c:y val="0.42196531791907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Times New Roman"/>
                <a:ea typeface="Times New Roman"/>
                <a:cs typeface="Times New Roman"/>
              </a:defRPr>
            </a:pPr>
            <a:endParaRPr lang="de-DE"/>
          </a:p>
        </c:txPr>
        <c:crossAx val="2053197976"/>
        <c:crosses val="autoZero"/>
        <c:crossBetween val="midCat"/>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Times New Roman"/>
          <a:ea typeface="Times New Roman"/>
          <a:cs typeface="Times New Roman"/>
        </a:defRPr>
      </a:pPr>
      <a:endParaRPr lang="de-DE"/>
    </a:p>
  </c:txPr>
  <c:externalData r:id="rId1">
    <c:autoUpdate val="0"/>
  </c:externalData>
</c:chartSpace>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863</Words>
  <Characters>4948</Characters>
  <Application>Microsoft Macintosh Word</Application>
  <DocSecurity>0</DocSecurity>
  <Lines>197</Lines>
  <Paragraphs>120</Paragraphs>
  <ScaleCrop>false</ScaleCrop>
  <HeadingPairs>
    <vt:vector size="2" baseType="variant">
      <vt:variant>
        <vt:lpstr>Titel</vt:lpstr>
      </vt:variant>
      <vt:variant>
        <vt:i4>1</vt:i4>
      </vt:variant>
    </vt:vector>
  </HeadingPairs>
  <TitlesOfParts>
    <vt:vector size="1" baseType="lpstr">
      <vt:lpstr>W 01</vt:lpstr>
    </vt:vector>
  </TitlesOfParts>
  <Manager/>
  <Company/>
  <LinksUpToDate>false</LinksUpToDate>
  <CharactersWithSpaces>5739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10</dc:title>
  <dc:subject/>
  <dc:creator>Michael Renner</dc:creator>
  <cp:keywords/>
  <dc:description/>
  <cp:lastModifiedBy>Michael Renner</cp:lastModifiedBy>
  <cp:revision>3</cp:revision>
  <cp:lastPrinted>2000-07-28T08:42:00Z</cp:lastPrinted>
  <dcterms:created xsi:type="dcterms:W3CDTF">2012-11-20T08:43:00Z</dcterms:created>
  <dcterms:modified xsi:type="dcterms:W3CDTF">2012-11-26T14:47:00Z</dcterms:modified>
  <cp:category/>
</cp:coreProperties>
</file>